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B5" w:rsidRPr="005F2FBD" w:rsidRDefault="006915B5"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 xml:space="preserve">En materia </w:t>
      </w:r>
      <w:r w:rsidR="00E25799" w:rsidRPr="005F2FBD">
        <w:rPr>
          <w:rStyle w:val="FontStyle193"/>
          <w:rFonts w:ascii="Arial" w:hAnsi="Arial" w:cs="Arial"/>
          <w:color w:val="auto"/>
          <w:sz w:val="22"/>
          <w:szCs w:val="22"/>
          <w:lang w:val="es-ES_tradnl" w:eastAsia="es-ES_tradnl"/>
        </w:rPr>
        <w:t xml:space="preserve">de </w:t>
      </w:r>
      <w:r w:rsidR="007E628F" w:rsidRPr="005F2FBD">
        <w:rPr>
          <w:rStyle w:val="FontStyle193"/>
          <w:rFonts w:ascii="Arial" w:hAnsi="Arial" w:cs="Arial"/>
          <w:color w:val="auto"/>
          <w:sz w:val="22"/>
          <w:szCs w:val="22"/>
          <w:lang w:val="es-ES_tradnl" w:eastAsia="es-ES_tradnl"/>
        </w:rPr>
        <w:t xml:space="preserve">creación de capacidades </w:t>
      </w:r>
      <w:r w:rsidRPr="005F2FBD">
        <w:rPr>
          <w:rStyle w:val="FontStyle193"/>
          <w:rFonts w:ascii="Arial" w:hAnsi="Arial" w:cs="Arial"/>
          <w:color w:val="auto"/>
          <w:sz w:val="22"/>
          <w:szCs w:val="22"/>
          <w:lang w:val="es-ES_tradnl" w:eastAsia="es-ES_tradnl"/>
        </w:rPr>
        <w:t>técnicas, a nivel externo se realizaron con el apoyo de nuestro Centro de Capacitación un total de 103 eventos, contando con la participación de 3,128 Servidores Públicos de las distintas Instituciones y Municipalidades, capacitándose en los temas: i) Normas Técnicas de Control Interno (NTCI) actualizadas en concordancia con el enfoque COSO 2013; ii) Ley Orgánica de la Contraloría General de la República, iii) Ley No. 438, Ley de Probidad, entre otros y a nivel de capacitación interna se lograron realizar 52 eventos que contribuyeron a mejorar el desempeño profesional de 240 funcionarios de la Contraloría General de la República en el servicio que se presta a la ciudadanía.</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6C5D55" w:rsidRPr="005F2FBD" w:rsidRDefault="006C5D55"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Se han establecido vínculos de respaldo y colaboración de la cooperación internacional y de Entidades de Fiscalización Superior, las que han aportado al desarrollo de las capacidades institucionales y en la mejora de su función fiscalizadora externa de los recursos públicos del Estado.</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6C5D55" w:rsidRPr="005F2FBD" w:rsidRDefault="006C5D55"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Dentro de los mecanismos de aplicación de las mejores prácticas en el 2015, la Contraloría General de la República se sometió a una revisión externa denominada "Marco de Medición de Desempeño" practicada por un equipo de consultores internacionales externos, mediante los Principios de Transparencia y Rendición de Cuentas para las Entidades Fiscalizadoras Superiores, como resultado se nos entregó un plan de acción el que hemos incorporado en nuestro Plan Estratégico de Desarrollo Institucional (PEDI) 2016- 2020.</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6C5D55" w:rsidRPr="005F2FBD" w:rsidRDefault="006C5D55"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Todos estos aspectos han sido sintetizados y serán expuesto ante el Plenario de la Asamblea Nacional, actividad programada para el día 06 de abril de 2016, donde se presentará lo vertido en éste Informe de Gestión Anual, haciendo la salvedad, que el suscrito hará las ampliaciones necesaria y profundizando todos aquellos temas de interés de la Honorable Junta Directiva y Honorables Diputados de la Asamblea Nacional.</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696D12" w:rsidRPr="005F2FBD" w:rsidRDefault="00696D12"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 xml:space="preserve">Hay un aspecto relevante que está programado para el año, que ejecutamos en el 2015 y que tiene sus repercusiones en el 2016, y es el aspecto del establecimiento de las </w:t>
      </w:r>
      <w:r w:rsidR="00E25799" w:rsidRPr="005F2FBD">
        <w:rPr>
          <w:rStyle w:val="FontStyle193"/>
          <w:rFonts w:ascii="Arial" w:hAnsi="Arial" w:cs="Arial"/>
          <w:color w:val="auto"/>
          <w:sz w:val="22"/>
          <w:szCs w:val="22"/>
          <w:lang w:val="es-ES_tradnl" w:eastAsia="es-ES_tradnl"/>
        </w:rPr>
        <w:t>Normas de Control Interno las cuales fueron elaborada en 2015 de acuerdo a los parámetros internos y con apego a las leyes nacionales y vinculado estrictamente a las recomendaciones de control interno</w:t>
      </w:r>
      <w:r w:rsidR="00DC4C5B" w:rsidRPr="005F2FBD">
        <w:rPr>
          <w:rStyle w:val="FontStyle193"/>
          <w:rFonts w:ascii="Arial" w:hAnsi="Arial" w:cs="Arial"/>
          <w:color w:val="auto"/>
          <w:sz w:val="22"/>
          <w:szCs w:val="22"/>
          <w:lang w:val="es-ES_tradnl" w:eastAsia="es-ES_tradnl"/>
        </w:rPr>
        <w:t xml:space="preserve"> que hacen los organismos internacionales, de tal forma que para este año 2016, está elaborada la normativa de control interno que tiene que estar funcionando a partir de este año en todas las instituciones del Estado, </w:t>
      </w:r>
      <w:r w:rsidR="007E033E" w:rsidRPr="005F2FBD">
        <w:rPr>
          <w:rStyle w:val="FontStyle193"/>
          <w:rFonts w:ascii="Arial" w:hAnsi="Arial" w:cs="Arial"/>
          <w:color w:val="auto"/>
          <w:sz w:val="22"/>
          <w:szCs w:val="22"/>
          <w:lang w:val="es-ES_tradnl" w:eastAsia="es-ES_tradnl"/>
        </w:rPr>
        <w:t>es decir cambiamos un control in</w:t>
      </w:r>
      <w:r w:rsidR="00E129F4" w:rsidRPr="005F2FBD">
        <w:rPr>
          <w:rStyle w:val="FontStyle193"/>
          <w:rFonts w:ascii="Arial" w:hAnsi="Arial" w:cs="Arial"/>
          <w:color w:val="auto"/>
          <w:sz w:val="22"/>
          <w:szCs w:val="22"/>
          <w:lang w:val="es-ES_tradnl" w:eastAsia="es-ES_tradnl"/>
        </w:rPr>
        <w:t>t</w:t>
      </w:r>
      <w:r w:rsidR="007E033E" w:rsidRPr="005F2FBD">
        <w:rPr>
          <w:rStyle w:val="FontStyle193"/>
          <w:rFonts w:ascii="Arial" w:hAnsi="Arial" w:cs="Arial"/>
          <w:color w:val="auto"/>
          <w:sz w:val="22"/>
          <w:szCs w:val="22"/>
          <w:lang w:val="es-ES_tradnl" w:eastAsia="es-ES_tradnl"/>
        </w:rPr>
        <w:t>erno que por muchos años habíamos mantenido de alguna manera desfasada y lo actualizamos de acuerdo con los criterios técnicos y apegados a las normativas internacionales.</w:t>
      </w:r>
      <w:r w:rsidR="00E25799" w:rsidRPr="005F2FBD">
        <w:rPr>
          <w:rStyle w:val="FontStyle193"/>
          <w:rFonts w:ascii="Arial" w:hAnsi="Arial" w:cs="Arial"/>
          <w:color w:val="auto"/>
          <w:sz w:val="22"/>
          <w:szCs w:val="22"/>
          <w:lang w:val="es-ES_tradnl" w:eastAsia="es-ES_tradnl"/>
        </w:rPr>
        <w:t xml:space="preserve"> </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E129F4" w:rsidRPr="005F2FBD" w:rsidRDefault="00E129F4"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 xml:space="preserve">Queremos mencionar también que por razones presupuestarias la Contraloría, no tiene la plataforma tecnológica que se requiere para establecer mecanismos de fiscalización </w:t>
      </w:r>
      <w:r w:rsidR="00093700" w:rsidRPr="005F2FBD">
        <w:rPr>
          <w:rStyle w:val="FontStyle193"/>
          <w:rFonts w:ascii="Arial" w:hAnsi="Arial" w:cs="Arial"/>
          <w:color w:val="auto"/>
          <w:sz w:val="22"/>
          <w:szCs w:val="22"/>
          <w:lang w:val="es-ES_tradnl" w:eastAsia="es-ES_tradnl"/>
        </w:rPr>
        <w:t>más</w:t>
      </w:r>
      <w:r w:rsidRPr="005F2FBD">
        <w:rPr>
          <w:rStyle w:val="FontStyle193"/>
          <w:rFonts w:ascii="Arial" w:hAnsi="Arial" w:cs="Arial"/>
          <w:color w:val="auto"/>
          <w:sz w:val="22"/>
          <w:szCs w:val="22"/>
          <w:lang w:val="es-ES_tradnl" w:eastAsia="es-ES_tradnl"/>
        </w:rPr>
        <w:t xml:space="preserve"> avanzados que le permita al Consejo y al equipo de auditores, poder profundizar </w:t>
      </w:r>
      <w:r w:rsidR="00093700" w:rsidRPr="005F2FBD">
        <w:rPr>
          <w:rStyle w:val="FontStyle193"/>
          <w:rFonts w:ascii="Arial" w:hAnsi="Arial" w:cs="Arial"/>
          <w:color w:val="auto"/>
          <w:sz w:val="22"/>
          <w:szCs w:val="22"/>
          <w:lang w:val="es-ES_tradnl" w:eastAsia="es-ES_tradnl"/>
        </w:rPr>
        <w:t>aún</w:t>
      </w:r>
      <w:r w:rsidRPr="005F2FBD">
        <w:rPr>
          <w:rStyle w:val="FontStyle193"/>
          <w:rFonts w:ascii="Arial" w:hAnsi="Arial" w:cs="Arial"/>
          <w:color w:val="auto"/>
          <w:sz w:val="22"/>
          <w:szCs w:val="22"/>
          <w:lang w:val="es-ES_tradnl" w:eastAsia="es-ES_tradnl"/>
        </w:rPr>
        <w:t xml:space="preserve"> </w:t>
      </w:r>
      <w:r w:rsidR="00093700" w:rsidRPr="005F2FBD">
        <w:rPr>
          <w:rStyle w:val="FontStyle193"/>
          <w:rFonts w:ascii="Arial" w:hAnsi="Arial" w:cs="Arial"/>
          <w:color w:val="auto"/>
          <w:sz w:val="22"/>
          <w:szCs w:val="22"/>
          <w:lang w:val="es-ES_tradnl" w:eastAsia="es-ES_tradnl"/>
        </w:rPr>
        <w:t>más</w:t>
      </w:r>
      <w:r w:rsidRPr="005F2FBD">
        <w:rPr>
          <w:rStyle w:val="FontStyle193"/>
          <w:rFonts w:ascii="Arial" w:hAnsi="Arial" w:cs="Arial"/>
          <w:color w:val="auto"/>
          <w:sz w:val="22"/>
          <w:szCs w:val="22"/>
          <w:lang w:val="es-ES_tradnl" w:eastAsia="es-ES_tradnl"/>
        </w:rPr>
        <w:t xml:space="preserve"> en el ámbito de su competencia, eso se debe fundamentalmente </w:t>
      </w:r>
      <w:r w:rsidR="00C210AD" w:rsidRPr="005F2FBD">
        <w:rPr>
          <w:rStyle w:val="FontStyle193"/>
          <w:rFonts w:ascii="Arial" w:hAnsi="Arial" w:cs="Arial"/>
          <w:color w:val="auto"/>
          <w:sz w:val="22"/>
          <w:szCs w:val="22"/>
          <w:lang w:val="es-ES_tradnl" w:eastAsia="es-ES_tradnl"/>
        </w:rPr>
        <w:t xml:space="preserve">a que durante los últimos nueve años por razones presupuestarias la Contraloría no ha tenido dentro del Presupuesto, apoyo presupuestario para ir desarrollando estas capacidades técnicas que nos permitan mejorar nuestro mecanismo de control y los sistemas que en pocas contralorías del área centroamericana están en mejores condiciones que la Contraloría nuestra por razones estrictamente económico. No obstante, queremos decirles a ustedes que conociendo ese tipo de limitación la Contraloría de nuestro país, se </w:t>
      </w:r>
      <w:r w:rsidR="001A6B51" w:rsidRPr="005F2FBD">
        <w:rPr>
          <w:rStyle w:val="FontStyle193"/>
          <w:rFonts w:ascii="Arial" w:hAnsi="Arial" w:cs="Arial"/>
          <w:color w:val="auto"/>
          <w:sz w:val="22"/>
          <w:szCs w:val="22"/>
          <w:lang w:val="es-ES_tradnl" w:eastAsia="es-ES_tradnl"/>
        </w:rPr>
        <w:t>sometió</w:t>
      </w:r>
      <w:r w:rsidR="00C210AD" w:rsidRPr="005F2FBD">
        <w:rPr>
          <w:rStyle w:val="FontStyle193"/>
          <w:rFonts w:ascii="Arial" w:hAnsi="Arial" w:cs="Arial"/>
          <w:color w:val="auto"/>
          <w:sz w:val="22"/>
          <w:szCs w:val="22"/>
          <w:lang w:val="es-ES_tradnl" w:eastAsia="es-ES_tradnl"/>
        </w:rPr>
        <w:t xml:space="preserve"> a una </w:t>
      </w:r>
      <w:r w:rsidR="001A6B51" w:rsidRPr="005F2FBD">
        <w:rPr>
          <w:rStyle w:val="FontStyle193"/>
          <w:rFonts w:ascii="Arial" w:hAnsi="Arial" w:cs="Arial"/>
          <w:color w:val="auto"/>
          <w:sz w:val="22"/>
          <w:szCs w:val="22"/>
          <w:lang w:val="es-ES_tradnl" w:eastAsia="es-ES_tradnl"/>
        </w:rPr>
        <w:t>revisión externa denominada</w:t>
      </w:r>
      <w:r w:rsidR="00385086" w:rsidRPr="005F2FBD">
        <w:rPr>
          <w:rStyle w:val="FontStyle193"/>
          <w:rFonts w:ascii="Arial" w:hAnsi="Arial" w:cs="Arial"/>
          <w:color w:val="auto"/>
          <w:sz w:val="22"/>
          <w:szCs w:val="22"/>
          <w:lang w:val="es-ES_tradnl" w:eastAsia="es-ES_tradnl"/>
        </w:rPr>
        <w:t xml:space="preserve"> "Marco de Medición de Desempeño"</w:t>
      </w:r>
      <w:r w:rsidR="001A6B51" w:rsidRPr="005F2FBD">
        <w:rPr>
          <w:rStyle w:val="FontStyle193"/>
          <w:rFonts w:ascii="Arial" w:hAnsi="Arial" w:cs="Arial"/>
          <w:color w:val="auto"/>
          <w:sz w:val="22"/>
          <w:szCs w:val="22"/>
          <w:lang w:val="es-ES_tradnl" w:eastAsia="es-ES_tradnl"/>
        </w:rPr>
        <w:t xml:space="preserve"> </w:t>
      </w:r>
      <w:r w:rsidR="00385086" w:rsidRPr="005F2FBD">
        <w:rPr>
          <w:rStyle w:val="FontStyle193"/>
          <w:rFonts w:ascii="Arial" w:hAnsi="Arial" w:cs="Arial"/>
          <w:color w:val="auto"/>
          <w:sz w:val="22"/>
          <w:szCs w:val="22"/>
          <w:lang w:val="es-ES_tradnl" w:eastAsia="es-ES_tradnl"/>
        </w:rPr>
        <w:t>practicado por consultores externos o estándares internacionales de las entidades fiscalizadoras, como la</w:t>
      </w:r>
      <w:r w:rsidR="00E3075F" w:rsidRPr="005F2FBD">
        <w:rPr>
          <w:rStyle w:val="FontStyle193"/>
          <w:rFonts w:ascii="Arial" w:hAnsi="Arial" w:cs="Arial"/>
          <w:color w:val="auto"/>
          <w:sz w:val="22"/>
          <w:szCs w:val="22"/>
          <w:lang w:val="es-ES_tradnl" w:eastAsia="es-ES_tradnl"/>
        </w:rPr>
        <w:t xml:space="preserve"> Intosai, así como también con el apoyo de otras </w:t>
      </w:r>
      <w:r w:rsidR="0098606D" w:rsidRPr="005F2FBD">
        <w:rPr>
          <w:rStyle w:val="FontStyle193"/>
          <w:rFonts w:ascii="Arial" w:hAnsi="Arial" w:cs="Arial"/>
          <w:color w:val="auto"/>
          <w:sz w:val="22"/>
          <w:szCs w:val="22"/>
          <w:lang w:val="es-ES_tradnl" w:eastAsia="es-ES_tradnl"/>
        </w:rPr>
        <w:t>Contralorías</w:t>
      </w:r>
      <w:r w:rsidR="00E3075F" w:rsidRPr="005F2FBD">
        <w:rPr>
          <w:rStyle w:val="FontStyle193"/>
          <w:rFonts w:ascii="Arial" w:hAnsi="Arial" w:cs="Arial"/>
          <w:color w:val="auto"/>
          <w:sz w:val="22"/>
          <w:szCs w:val="22"/>
          <w:lang w:val="es-ES_tradnl" w:eastAsia="es-ES_tradnl"/>
        </w:rPr>
        <w:t xml:space="preserve"> </w:t>
      </w:r>
      <w:r w:rsidR="0098606D" w:rsidRPr="005F2FBD">
        <w:rPr>
          <w:rStyle w:val="FontStyle193"/>
          <w:rFonts w:ascii="Arial" w:hAnsi="Arial" w:cs="Arial"/>
          <w:color w:val="auto"/>
          <w:sz w:val="22"/>
          <w:szCs w:val="22"/>
          <w:lang w:val="es-ES_tradnl" w:eastAsia="es-ES_tradnl"/>
        </w:rPr>
        <w:t>más</w:t>
      </w:r>
      <w:r w:rsidR="00E3075F" w:rsidRPr="005F2FBD">
        <w:rPr>
          <w:rStyle w:val="FontStyle193"/>
          <w:rFonts w:ascii="Arial" w:hAnsi="Arial" w:cs="Arial"/>
          <w:color w:val="auto"/>
          <w:sz w:val="22"/>
          <w:szCs w:val="22"/>
          <w:lang w:val="es-ES_tradnl" w:eastAsia="es-ES_tradnl"/>
        </w:rPr>
        <w:t xml:space="preserve"> avanzadas, </w:t>
      </w:r>
      <w:r w:rsidR="0098606D" w:rsidRPr="005F2FBD">
        <w:rPr>
          <w:rStyle w:val="FontStyle193"/>
          <w:rFonts w:ascii="Arial" w:hAnsi="Arial" w:cs="Arial"/>
          <w:color w:val="auto"/>
          <w:sz w:val="22"/>
          <w:szCs w:val="22"/>
          <w:lang w:val="es-ES_tradnl" w:eastAsia="es-ES_tradnl"/>
        </w:rPr>
        <w:t>más</w:t>
      </w:r>
      <w:r w:rsidR="00E3075F" w:rsidRPr="005F2FBD">
        <w:rPr>
          <w:rStyle w:val="FontStyle193"/>
          <w:rFonts w:ascii="Arial" w:hAnsi="Arial" w:cs="Arial"/>
          <w:color w:val="auto"/>
          <w:sz w:val="22"/>
          <w:szCs w:val="22"/>
          <w:lang w:val="es-ES_tradnl" w:eastAsia="es-ES_tradnl"/>
        </w:rPr>
        <w:t xml:space="preserve"> modernas y con </w:t>
      </w:r>
      <w:r w:rsidR="00FC1925" w:rsidRPr="005F2FBD">
        <w:rPr>
          <w:rStyle w:val="FontStyle193"/>
          <w:rFonts w:ascii="Arial" w:hAnsi="Arial" w:cs="Arial"/>
          <w:color w:val="auto"/>
          <w:sz w:val="22"/>
          <w:szCs w:val="22"/>
          <w:lang w:val="es-ES_tradnl" w:eastAsia="es-ES_tradnl"/>
        </w:rPr>
        <w:t>más</w:t>
      </w:r>
      <w:r w:rsidR="00E3075F" w:rsidRPr="005F2FBD">
        <w:rPr>
          <w:rStyle w:val="FontStyle193"/>
          <w:rFonts w:ascii="Arial" w:hAnsi="Arial" w:cs="Arial"/>
          <w:color w:val="auto"/>
          <w:sz w:val="22"/>
          <w:szCs w:val="22"/>
          <w:lang w:val="es-ES_tradnl" w:eastAsia="es-ES_tradnl"/>
        </w:rPr>
        <w:t xml:space="preserve"> técnicas en el área centroamericana y en el área latinoamericana. Es </w:t>
      </w:r>
      <w:r w:rsidR="006C5D55" w:rsidRPr="005F2FBD">
        <w:rPr>
          <w:rStyle w:val="FontStyle193"/>
          <w:rFonts w:ascii="Arial" w:hAnsi="Arial" w:cs="Arial"/>
          <w:color w:val="auto"/>
          <w:sz w:val="22"/>
          <w:szCs w:val="22"/>
          <w:lang w:val="es-ES_tradnl" w:eastAsia="es-ES_tradnl"/>
        </w:rPr>
        <w:t>decir una medición</w:t>
      </w:r>
      <w:r w:rsidR="00E3075F" w:rsidRPr="005F2FBD">
        <w:rPr>
          <w:rStyle w:val="FontStyle193"/>
          <w:rFonts w:ascii="Arial" w:hAnsi="Arial" w:cs="Arial"/>
          <w:color w:val="auto"/>
          <w:sz w:val="22"/>
          <w:szCs w:val="22"/>
          <w:lang w:val="es-ES_tradnl" w:eastAsia="es-ES_tradnl"/>
        </w:rPr>
        <w:t xml:space="preserve"> de</w:t>
      </w:r>
      <w:r w:rsidR="006C5D55" w:rsidRPr="005F2FBD">
        <w:rPr>
          <w:rStyle w:val="FontStyle193"/>
          <w:rFonts w:ascii="Arial" w:hAnsi="Arial" w:cs="Arial"/>
          <w:color w:val="auto"/>
          <w:sz w:val="22"/>
          <w:szCs w:val="22"/>
          <w:lang w:val="es-ES_tradnl" w:eastAsia="es-ES_tradnl"/>
        </w:rPr>
        <w:t>l</w:t>
      </w:r>
      <w:r w:rsidR="00E3075F" w:rsidRPr="005F2FBD">
        <w:rPr>
          <w:rStyle w:val="FontStyle193"/>
          <w:rFonts w:ascii="Arial" w:hAnsi="Arial" w:cs="Arial"/>
          <w:color w:val="auto"/>
          <w:sz w:val="22"/>
          <w:szCs w:val="22"/>
          <w:lang w:val="es-ES_tradnl" w:eastAsia="es-ES_tradnl"/>
        </w:rPr>
        <w:t xml:space="preserve"> desempeño que nos permite saber las circunstancias en que tenemos fortalezas debilidades, y que ya ha sido concluida esa evaluación</w:t>
      </w:r>
      <w:r w:rsidR="00FC1925" w:rsidRPr="005F2FBD">
        <w:rPr>
          <w:rStyle w:val="FontStyle193"/>
          <w:rFonts w:ascii="Arial" w:hAnsi="Arial" w:cs="Arial"/>
          <w:color w:val="auto"/>
          <w:sz w:val="22"/>
          <w:szCs w:val="22"/>
          <w:lang w:val="es-ES_tradnl" w:eastAsia="es-ES_tradnl"/>
        </w:rPr>
        <w:t xml:space="preserve"> del desempeño</w:t>
      </w:r>
      <w:r w:rsidR="006C5D55" w:rsidRPr="005F2FBD">
        <w:rPr>
          <w:rStyle w:val="FontStyle193"/>
          <w:rFonts w:ascii="Arial" w:hAnsi="Arial" w:cs="Arial"/>
          <w:color w:val="auto"/>
          <w:sz w:val="22"/>
          <w:szCs w:val="22"/>
          <w:lang w:val="es-ES_tradnl" w:eastAsia="es-ES_tradnl"/>
        </w:rPr>
        <w:t>.</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98606D" w:rsidRPr="005F2FBD" w:rsidRDefault="0098606D"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 xml:space="preserve">Como puede apreciarse en la exposición que hemos hecho, nuestra principal debilidad es el aspecto tecnológico, no obstante debemos de mencionar aquí que hemos contado con el apoyo de la cooperación del BID, el Cosude, pero que ese apoyo de estas dos instituciones financieras que he mencionado, no es suficiente para establecer el trabajo que </w:t>
      </w:r>
      <w:r w:rsidR="00DC5F1A" w:rsidRPr="005F2FBD">
        <w:rPr>
          <w:rStyle w:val="FontStyle193"/>
          <w:rFonts w:ascii="Arial" w:hAnsi="Arial" w:cs="Arial"/>
          <w:color w:val="auto"/>
          <w:sz w:val="22"/>
          <w:szCs w:val="22"/>
          <w:lang w:val="es-ES_tradnl" w:eastAsia="es-ES_tradnl"/>
        </w:rPr>
        <w:t xml:space="preserve">por contribución y por ley le corresponde al Ente fiscalizador del país. </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DC5F1A" w:rsidRPr="005F2FBD" w:rsidRDefault="00DC5F1A"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De esta forma, hacemos una breve reseña del informe que en su oportunidad hicimos del conocimiento de la Honorable Junta Directiva y que remitimos a todos los diputados y diputadas de la Asamblea Nacional, para que conozcan el desarrollo de nuestro trabajo en lo que corresponde al 2015.</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093700" w:rsidRPr="005F2FBD" w:rsidRDefault="00DC5F1A"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 xml:space="preserve">Agradecemos a la Asamblea Nacional por habernos invitado a hacer esta exposición y estamos a sus </w:t>
      </w:r>
      <w:r w:rsidR="00093700" w:rsidRPr="005F2FBD">
        <w:rPr>
          <w:rStyle w:val="FontStyle193"/>
          <w:rFonts w:ascii="Arial" w:hAnsi="Arial" w:cs="Arial"/>
          <w:color w:val="auto"/>
          <w:sz w:val="22"/>
          <w:szCs w:val="22"/>
          <w:lang w:val="es-ES_tradnl" w:eastAsia="es-ES_tradnl"/>
        </w:rPr>
        <w:t>órdenes</w:t>
      </w:r>
      <w:r w:rsidRPr="005F2FBD">
        <w:rPr>
          <w:rStyle w:val="FontStyle193"/>
          <w:rFonts w:ascii="Arial" w:hAnsi="Arial" w:cs="Arial"/>
          <w:color w:val="auto"/>
          <w:sz w:val="22"/>
          <w:szCs w:val="22"/>
          <w:lang w:val="es-ES_tradnl" w:eastAsia="es-ES_tradnl"/>
        </w:rPr>
        <w:t xml:space="preserve"> para responder cualquier inquietud sobre el trabajo de transparencia, fiscalización que le corresponde a la </w:t>
      </w:r>
      <w:r w:rsidR="00093700" w:rsidRPr="005F2FBD">
        <w:rPr>
          <w:rStyle w:val="FontStyle193"/>
          <w:rFonts w:ascii="Arial" w:hAnsi="Arial" w:cs="Arial"/>
          <w:color w:val="auto"/>
          <w:sz w:val="22"/>
          <w:szCs w:val="22"/>
          <w:lang w:val="es-ES_tradnl" w:eastAsia="es-ES_tradnl"/>
        </w:rPr>
        <w:t>Contraloría General de la República.</w:t>
      </w:r>
    </w:p>
    <w:p w:rsidR="00617A6E" w:rsidRPr="005F2FBD" w:rsidRDefault="00617A6E" w:rsidP="00617A6E">
      <w:pPr>
        <w:pStyle w:val="Style34"/>
        <w:widowControl/>
        <w:spacing w:line="240" w:lineRule="auto"/>
        <w:rPr>
          <w:rStyle w:val="FontStyle193"/>
          <w:rFonts w:ascii="Arial" w:hAnsi="Arial" w:cs="Arial"/>
          <w:color w:val="auto"/>
          <w:sz w:val="22"/>
          <w:szCs w:val="22"/>
          <w:lang w:val="es-ES_tradnl" w:eastAsia="es-ES_tradnl"/>
        </w:rPr>
      </w:pPr>
    </w:p>
    <w:p w:rsidR="00DC5F1A" w:rsidRPr="005F2FBD" w:rsidRDefault="00093700" w:rsidP="00617A6E">
      <w:pPr>
        <w:pStyle w:val="Style34"/>
        <w:widowControl/>
        <w:spacing w:line="240" w:lineRule="auto"/>
        <w:rPr>
          <w:rStyle w:val="FontStyle193"/>
          <w:rFonts w:ascii="Arial" w:hAnsi="Arial" w:cs="Arial"/>
          <w:color w:val="auto"/>
          <w:sz w:val="22"/>
          <w:szCs w:val="22"/>
          <w:lang w:val="es-ES_tradnl" w:eastAsia="es-ES_tradnl"/>
        </w:rPr>
      </w:pPr>
      <w:r w:rsidRPr="005F2FBD">
        <w:rPr>
          <w:rStyle w:val="FontStyle193"/>
          <w:rFonts w:ascii="Arial" w:hAnsi="Arial" w:cs="Arial"/>
          <w:color w:val="auto"/>
          <w:sz w:val="22"/>
          <w:szCs w:val="22"/>
          <w:lang w:val="es-ES_tradnl" w:eastAsia="es-ES_tradnl"/>
        </w:rPr>
        <w:t>Muchas gracias.</w:t>
      </w:r>
    </w:p>
    <w:p w:rsidR="00FC1925" w:rsidRPr="005F2FBD" w:rsidRDefault="00FC1925" w:rsidP="00617A6E">
      <w:pPr>
        <w:pStyle w:val="Style34"/>
        <w:widowControl/>
        <w:spacing w:line="240" w:lineRule="auto"/>
        <w:rPr>
          <w:rFonts w:ascii="Arial" w:hAnsi="Arial" w:cs="Arial"/>
          <w:sz w:val="22"/>
          <w:szCs w:val="22"/>
          <w:lang w:val="es-ES_tradnl" w:eastAsia="es-ES_tradnl"/>
        </w:rPr>
      </w:pPr>
    </w:p>
    <w:p w:rsidR="008F39AC" w:rsidRPr="005F2FBD" w:rsidRDefault="00E40FD7"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617A6E" w:rsidRPr="005F2FBD" w:rsidRDefault="00617A6E" w:rsidP="00617A6E">
      <w:pPr>
        <w:spacing w:after="0" w:line="240" w:lineRule="auto"/>
        <w:jc w:val="both"/>
        <w:rPr>
          <w:rFonts w:ascii="Arial" w:hAnsi="Arial" w:cs="Arial"/>
          <w:b/>
          <w:u w:val="single"/>
        </w:rPr>
      </w:pPr>
    </w:p>
    <w:p w:rsidR="00E40FD7" w:rsidRPr="005F2FBD" w:rsidRDefault="00E40FD7" w:rsidP="00617A6E">
      <w:pPr>
        <w:spacing w:after="0" w:line="240" w:lineRule="auto"/>
        <w:jc w:val="both"/>
        <w:rPr>
          <w:rFonts w:ascii="Arial" w:hAnsi="Arial" w:cs="Arial"/>
        </w:rPr>
      </w:pPr>
      <w:r w:rsidRPr="005F2FBD">
        <w:rPr>
          <w:rFonts w:ascii="Arial" w:hAnsi="Arial" w:cs="Arial"/>
        </w:rPr>
        <w:t>Diputado Víctor Hugo Tinoco, tiene la palabra.</w:t>
      </w:r>
    </w:p>
    <w:p w:rsidR="00617A6E" w:rsidRPr="005F2FBD" w:rsidRDefault="00617A6E" w:rsidP="00617A6E">
      <w:pPr>
        <w:spacing w:after="0" w:line="240" w:lineRule="auto"/>
        <w:jc w:val="both"/>
        <w:rPr>
          <w:rFonts w:ascii="Arial" w:hAnsi="Arial" w:cs="Arial"/>
        </w:rPr>
      </w:pPr>
    </w:p>
    <w:p w:rsidR="00E40FD7" w:rsidRPr="005F2FBD" w:rsidRDefault="00E40FD7" w:rsidP="00617A6E">
      <w:pPr>
        <w:spacing w:after="0" w:line="240" w:lineRule="auto"/>
        <w:jc w:val="both"/>
        <w:rPr>
          <w:rFonts w:ascii="Arial" w:hAnsi="Arial" w:cs="Arial"/>
          <w:b/>
          <w:u w:val="single"/>
        </w:rPr>
      </w:pPr>
      <w:r w:rsidRPr="005F2FBD">
        <w:rPr>
          <w:rFonts w:ascii="Arial" w:hAnsi="Arial" w:cs="Arial"/>
          <w:b/>
          <w:u w:val="single"/>
        </w:rPr>
        <w:t>DIPUTADO VÍCTOR HUGO TINOCO FONSECA:</w:t>
      </w:r>
    </w:p>
    <w:p w:rsidR="00617A6E" w:rsidRPr="005F2FBD" w:rsidRDefault="00617A6E" w:rsidP="00617A6E">
      <w:pPr>
        <w:spacing w:after="0" w:line="240" w:lineRule="auto"/>
        <w:jc w:val="both"/>
        <w:rPr>
          <w:rFonts w:ascii="Arial" w:hAnsi="Arial" w:cs="Arial"/>
          <w:b/>
          <w:u w:val="single"/>
        </w:rPr>
      </w:pPr>
    </w:p>
    <w:p w:rsidR="00E40FD7" w:rsidRPr="005F2FBD" w:rsidRDefault="00E40FD7" w:rsidP="00617A6E">
      <w:pPr>
        <w:spacing w:after="0" w:line="240" w:lineRule="auto"/>
        <w:jc w:val="both"/>
        <w:rPr>
          <w:rFonts w:ascii="Arial" w:hAnsi="Arial" w:cs="Arial"/>
        </w:rPr>
      </w:pPr>
      <w:r w:rsidRPr="005F2FBD">
        <w:rPr>
          <w:rFonts w:ascii="Arial" w:hAnsi="Arial" w:cs="Arial"/>
        </w:rPr>
        <w:t>Gracias, Presidente, gracias al Contralor señor Montenegro por su informe.</w:t>
      </w:r>
    </w:p>
    <w:p w:rsidR="00617A6E" w:rsidRPr="005F2FBD" w:rsidRDefault="00617A6E" w:rsidP="00617A6E">
      <w:pPr>
        <w:spacing w:after="0" w:line="240" w:lineRule="auto"/>
        <w:jc w:val="both"/>
        <w:rPr>
          <w:rFonts w:ascii="Arial" w:hAnsi="Arial" w:cs="Arial"/>
        </w:rPr>
      </w:pPr>
      <w:bookmarkStart w:id="0" w:name="_GoBack"/>
      <w:bookmarkEnd w:id="0"/>
    </w:p>
    <w:p w:rsidR="00084C2C" w:rsidRPr="005F2FBD" w:rsidRDefault="00E40FD7" w:rsidP="00617A6E">
      <w:pPr>
        <w:spacing w:after="0" w:line="240" w:lineRule="auto"/>
        <w:jc w:val="both"/>
        <w:rPr>
          <w:rFonts w:ascii="Arial" w:hAnsi="Arial" w:cs="Arial"/>
        </w:rPr>
      </w:pPr>
      <w:r w:rsidRPr="005F2FBD">
        <w:rPr>
          <w:rFonts w:ascii="Arial" w:hAnsi="Arial" w:cs="Arial"/>
        </w:rPr>
        <w:t>Quería decir tres cosas breves</w:t>
      </w:r>
      <w:r w:rsidR="00ED5CC0">
        <w:rPr>
          <w:rFonts w:ascii="Arial" w:hAnsi="Arial" w:cs="Arial"/>
        </w:rPr>
        <w:t>,</w:t>
      </w:r>
      <w:r w:rsidRPr="005F2FBD">
        <w:rPr>
          <w:rFonts w:ascii="Arial" w:hAnsi="Arial" w:cs="Arial"/>
        </w:rPr>
        <w:t xml:space="preserve"> previo a una pregunta </w:t>
      </w:r>
      <w:r w:rsidR="00D6561C" w:rsidRPr="005F2FBD">
        <w:rPr>
          <w:rFonts w:ascii="Arial" w:hAnsi="Arial" w:cs="Arial"/>
        </w:rPr>
        <w:t>específica</w:t>
      </w:r>
      <w:r w:rsidR="00084C2C" w:rsidRPr="005F2FBD">
        <w:rPr>
          <w:rFonts w:ascii="Arial" w:hAnsi="Arial" w:cs="Arial"/>
        </w:rPr>
        <w:t>:</w:t>
      </w:r>
      <w:r w:rsidR="00D6561C" w:rsidRPr="005F2FBD">
        <w:rPr>
          <w:rFonts w:ascii="Arial" w:hAnsi="Arial" w:cs="Arial"/>
        </w:rPr>
        <w:t xml:space="preserve"> </w:t>
      </w:r>
    </w:p>
    <w:p w:rsidR="00617A6E" w:rsidRPr="005F2FBD" w:rsidRDefault="00617A6E" w:rsidP="00617A6E">
      <w:pPr>
        <w:spacing w:after="0" w:line="240" w:lineRule="auto"/>
        <w:jc w:val="both"/>
        <w:rPr>
          <w:rFonts w:ascii="Arial" w:hAnsi="Arial" w:cs="Arial"/>
        </w:rPr>
      </w:pPr>
    </w:p>
    <w:p w:rsidR="00526CEE" w:rsidRDefault="00D6561C" w:rsidP="00617A6E">
      <w:pPr>
        <w:spacing w:after="0" w:line="240" w:lineRule="auto"/>
        <w:jc w:val="both"/>
        <w:rPr>
          <w:rFonts w:ascii="Arial" w:hAnsi="Arial" w:cs="Arial"/>
        </w:rPr>
      </w:pPr>
      <w:r w:rsidRPr="005F2FBD">
        <w:rPr>
          <w:rFonts w:ascii="Arial" w:hAnsi="Arial" w:cs="Arial"/>
        </w:rPr>
        <w:t xml:space="preserve">Primero felicitar, reconocer el valor del señor Montenegro, al manifestar aquí públicamente las limitaciones en el orden tecnológico que tiene la Contraloría para poderle dar seguimiento y poder cumplir la función que tiene asignada por ley. Creo que </w:t>
      </w:r>
      <w:r w:rsidR="00071D43" w:rsidRPr="005F2FBD">
        <w:rPr>
          <w:rFonts w:ascii="Arial" w:hAnsi="Arial" w:cs="Arial"/>
        </w:rPr>
        <w:t>e</w:t>
      </w:r>
      <w:r w:rsidRPr="005F2FBD">
        <w:rPr>
          <w:rFonts w:ascii="Arial" w:hAnsi="Arial" w:cs="Arial"/>
        </w:rPr>
        <w:t>sto es importante</w:t>
      </w:r>
      <w:r w:rsidR="00800123">
        <w:rPr>
          <w:rFonts w:ascii="Arial" w:hAnsi="Arial" w:cs="Arial"/>
        </w:rPr>
        <w:t>,</w:t>
      </w:r>
      <w:r w:rsidRPr="005F2FBD">
        <w:rPr>
          <w:rFonts w:ascii="Arial" w:hAnsi="Arial" w:cs="Arial"/>
        </w:rPr>
        <w:t xml:space="preserve"> felicitarlo y reconocerle el valor; digo en un ámbito político que se ha creado, donde a veces </w:t>
      </w:r>
      <w:r w:rsidR="00084C2C" w:rsidRPr="005F2FBD">
        <w:rPr>
          <w:rFonts w:ascii="Arial" w:hAnsi="Arial" w:cs="Arial"/>
        </w:rPr>
        <w:t>como que si est</w:t>
      </w:r>
      <w:r w:rsidR="00800123">
        <w:rPr>
          <w:rFonts w:ascii="Arial" w:hAnsi="Arial" w:cs="Arial"/>
        </w:rPr>
        <w:t>á</w:t>
      </w:r>
      <w:r w:rsidR="00084C2C" w:rsidRPr="005F2FBD">
        <w:rPr>
          <w:rFonts w:ascii="Arial" w:hAnsi="Arial" w:cs="Arial"/>
        </w:rPr>
        <w:t>s en el lado del Gobierno y cuestionas algo, se ha vuelto como pecado, delito</w:t>
      </w:r>
      <w:r w:rsidR="00526CEE">
        <w:rPr>
          <w:rFonts w:ascii="Arial" w:hAnsi="Arial" w:cs="Arial"/>
        </w:rPr>
        <w:t>.</w:t>
      </w:r>
      <w:r w:rsidR="00084C2C" w:rsidRPr="005F2FBD">
        <w:rPr>
          <w:rFonts w:ascii="Arial" w:hAnsi="Arial" w:cs="Arial"/>
        </w:rPr>
        <w:t xml:space="preserve"> </w:t>
      </w:r>
    </w:p>
    <w:p w:rsidR="00526CEE" w:rsidRDefault="00526CEE" w:rsidP="00617A6E">
      <w:pPr>
        <w:spacing w:after="0" w:line="240" w:lineRule="auto"/>
        <w:jc w:val="both"/>
        <w:rPr>
          <w:rFonts w:ascii="Arial" w:hAnsi="Arial" w:cs="Arial"/>
        </w:rPr>
      </w:pPr>
    </w:p>
    <w:p w:rsidR="00E40FD7" w:rsidRPr="005F2FBD" w:rsidRDefault="00526CEE" w:rsidP="00617A6E">
      <w:pPr>
        <w:spacing w:after="0" w:line="240" w:lineRule="auto"/>
        <w:jc w:val="both"/>
        <w:rPr>
          <w:rFonts w:ascii="Arial" w:hAnsi="Arial" w:cs="Arial"/>
        </w:rPr>
      </w:pPr>
      <w:r>
        <w:rPr>
          <w:rFonts w:ascii="Arial" w:hAnsi="Arial" w:cs="Arial"/>
        </w:rPr>
        <w:t>E</w:t>
      </w:r>
      <w:r w:rsidR="00084C2C" w:rsidRPr="005F2FBD">
        <w:rPr>
          <w:rFonts w:ascii="Arial" w:hAnsi="Arial" w:cs="Arial"/>
        </w:rPr>
        <w:t>ntonces, creo que escuchar a un funcionario público que reconozca una deficiencia y una limitación</w:t>
      </w:r>
      <w:r>
        <w:rPr>
          <w:rFonts w:ascii="Arial" w:hAnsi="Arial" w:cs="Arial"/>
        </w:rPr>
        <w:t>,</w:t>
      </w:r>
      <w:r w:rsidR="00084C2C" w:rsidRPr="005F2FBD">
        <w:rPr>
          <w:rFonts w:ascii="Arial" w:hAnsi="Arial" w:cs="Arial"/>
        </w:rPr>
        <w:t xml:space="preserve"> que los diputados le deberíamos de poner atención, creo que es meritorio y es </w:t>
      </w:r>
      <w:r w:rsidR="008D582F" w:rsidRPr="005F2FBD">
        <w:rPr>
          <w:rFonts w:ascii="Arial" w:hAnsi="Arial" w:cs="Arial"/>
        </w:rPr>
        <w:t>correcto.</w:t>
      </w:r>
    </w:p>
    <w:p w:rsidR="00617A6E" w:rsidRPr="005F2FBD" w:rsidRDefault="00617A6E" w:rsidP="00617A6E">
      <w:pPr>
        <w:spacing w:after="0" w:line="240" w:lineRule="auto"/>
        <w:jc w:val="both"/>
        <w:rPr>
          <w:rFonts w:ascii="Arial" w:hAnsi="Arial" w:cs="Arial"/>
        </w:rPr>
      </w:pPr>
    </w:p>
    <w:p w:rsidR="0045156F" w:rsidRDefault="00084C2C" w:rsidP="00617A6E">
      <w:pPr>
        <w:spacing w:after="0" w:line="240" w:lineRule="auto"/>
        <w:jc w:val="both"/>
        <w:rPr>
          <w:rFonts w:ascii="Arial" w:hAnsi="Arial" w:cs="Arial"/>
        </w:rPr>
      </w:pPr>
      <w:r w:rsidRPr="005F2FBD">
        <w:rPr>
          <w:rFonts w:ascii="Arial" w:hAnsi="Arial" w:cs="Arial"/>
        </w:rPr>
        <w:t>Segundo, recordarles que la función de la Contraloría es supervisar</w:t>
      </w:r>
      <w:r w:rsidR="0045156F" w:rsidRPr="005F2FBD">
        <w:rPr>
          <w:rFonts w:ascii="Arial" w:hAnsi="Arial" w:cs="Arial"/>
        </w:rPr>
        <w:t xml:space="preserve"> los dineros públicos para ver </w:t>
      </w:r>
      <w:r w:rsidR="00992C7F" w:rsidRPr="005F2FBD">
        <w:rPr>
          <w:rFonts w:ascii="Arial" w:hAnsi="Arial" w:cs="Arial"/>
        </w:rPr>
        <w:t>qué</w:t>
      </w:r>
      <w:r w:rsidR="0045156F" w:rsidRPr="005F2FBD">
        <w:rPr>
          <w:rFonts w:ascii="Arial" w:hAnsi="Arial" w:cs="Arial"/>
        </w:rPr>
        <w:t xml:space="preserve"> es lo que </w:t>
      </w:r>
      <w:r w:rsidR="00992C7F" w:rsidRPr="005F2FBD">
        <w:rPr>
          <w:rFonts w:ascii="Arial" w:hAnsi="Arial" w:cs="Arial"/>
        </w:rPr>
        <w:t>está</w:t>
      </w:r>
      <w:r w:rsidR="0045156F" w:rsidRPr="005F2FBD">
        <w:rPr>
          <w:rFonts w:ascii="Arial" w:hAnsi="Arial" w:cs="Arial"/>
        </w:rPr>
        <w:t xml:space="preserve"> pasando y que no hayan delitos con este dinero, recordar nada </w:t>
      </w:r>
      <w:r w:rsidR="00992C7F" w:rsidRPr="005F2FBD">
        <w:rPr>
          <w:rFonts w:ascii="Arial" w:hAnsi="Arial" w:cs="Arial"/>
        </w:rPr>
        <w:t>más</w:t>
      </w:r>
      <w:r w:rsidR="0045156F" w:rsidRPr="005F2FBD">
        <w:rPr>
          <w:rFonts w:ascii="Arial" w:hAnsi="Arial" w:cs="Arial"/>
        </w:rPr>
        <w:t xml:space="preserve"> que aquí nosotros nada </w:t>
      </w:r>
      <w:r w:rsidR="00992C7F" w:rsidRPr="005F2FBD">
        <w:rPr>
          <w:rFonts w:ascii="Arial" w:hAnsi="Arial" w:cs="Arial"/>
        </w:rPr>
        <w:t>más</w:t>
      </w:r>
      <w:r w:rsidR="0045156F" w:rsidRPr="005F2FBD">
        <w:rPr>
          <w:rFonts w:ascii="Arial" w:hAnsi="Arial" w:cs="Arial"/>
        </w:rPr>
        <w:t xml:space="preserve"> tenemos un gran problema, que no es problema de la Contraloría pero que afecta a la Contraloría </w:t>
      </w:r>
      <w:r w:rsidR="00992C7F" w:rsidRPr="005F2FBD">
        <w:rPr>
          <w:rFonts w:ascii="Arial" w:hAnsi="Arial" w:cs="Arial"/>
        </w:rPr>
        <w:t>al final</w:t>
      </w:r>
      <w:r w:rsidR="0045156F" w:rsidRPr="005F2FBD">
        <w:rPr>
          <w:rFonts w:ascii="Arial" w:hAnsi="Arial" w:cs="Arial"/>
        </w:rPr>
        <w:t xml:space="preserve"> en su función constitucional</w:t>
      </w:r>
      <w:r w:rsidR="00800123">
        <w:rPr>
          <w:rFonts w:ascii="Arial" w:hAnsi="Arial" w:cs="Arial"/>
        </w:rPr>
        <w:t>,</w:t>
      </w:r>
      <w:r w:rsidR="0045156F" w:rsidRPr="005F2FBD">
        <w:rPr>
          <w:rFonts w:ascii="Arial" w:hAnsi="Arial" w:cs="Arial"/>
        </w:rPr>
        <w:t xml:space="preserve"> que es que todo lo que es dinero </w:t>
      </w:r>
      <w:r w:rsidR="00992C7F" w:rsidRPr="005F2FBD">
        <w:rPr>
          <w:rFonts w:ascii="Arial" w:hAnsi="Arial" w:cs="Arial"/>
        </w:rPr>
        <w:t>público</w:t>
      </w:r>
      <w:r w:rsidR="0045156F" w:rsidRPr="005F2FBD">
        <w:rPr>
          <w:rFonts w:ascii="Arial" w:hAnsi="Arial" w:cs="Arial"/>
        </w:rPr>
        <w:t xml:space="preserve"> que viene por la vía de la cooperación venezolana est</w:t>
      </w:r>
      <w:r w:rsidR="00800123">
        <w:rPr>
          <w:rFonts w:ascii="Arial" w:hAnsi="Arial" w:cs="Arial"/>
        </w:rPr>
        <w:t>á</w:t>
      </w:r>
      <w:r w:rsidR="0045156F" w:rsidRPr="005F2FBD">
        <w:rPr>
          <w:rFonts w:ascii="Arial" w:hAnsi="Arial" w:cs="Arial"/>
        </w:rPr>
        <w:t xml:space="preserve"> fuera del control de la Contraloría. Ese es el otro gran problema que tenemos en el país, esa es la realidad.</w:t>
      </w:r>
    </w:p>
    <w:p w:rsidR="005F2FBD" w:rsidRPr="005F2FBD" w:rsidRDefault="005F2FBD" w:rsidP="00617A6E">
      <w:pPr>
        <w:spacing w:after="0" w:line="240" w:lineRule="auto"/>
        <w:jc w:val="both"/>
        <w:rPr>
          <w:rFonts w:ascii="Arial" w:hAnsi="Arial" w:cs="Arial"/>
        </w:rPr>
      </w:pPr>
    </w:p>
    <w:p w:rsidR="0045156F" w:rsidRDefault="0045156F" w:rsidP="00617A6E">
      <w:pPr>
        <w:spacing w:after="0" w:line="240" w:lineRule="auto"/>
        <w:jc w:val="both"/>
        <w:rPr>
          <w:rFonts w:ascii="Arial" w:hAnsi="Arial" w:cs="Arial"/>
        </w:rPr>
      </w:pPr>
      <w:r w:rsidRPr="005F2FBD">
        <w:rPr>
          <w:rFonts w:ascii="Arial" w:hAnsi="Arial" w:cs="Arial"/>
        </w:rPr>
        <w:t>Entonces, que si de todas maneras con la limitación tecnológica no se hubiera podido hacer mucho</w:t>
      </w:r>
      <w:r w:rsidR="00800123">
        <w:rPr>
          <w:rFonts w:ascii="Arial" w:hAnsi="Arial" w:cs="Arial"/>
        </w:rPr>
        <w:t>,</w:t>
      </w:r>
      <w:r w:rsidRPr="005F2FBD">
        <w:rPr>
          <w:rFonts w:ascii="Arial" w:hAnsi="Arial" w:cs="Arial"/>
        </w:rPr>
        <w:t xml:space="preserve"> pero creo que no ha si</w:t>
      </w:r>
      <w:r w:rsidR="008D582F" w:rsidRPr="005F2FBD">
        <w:rPr>
          <w:rFonts w:ascii="Arial" w:hAnsi="Arial" w:cs="Arial"/>
        </w:rPr>
        <w:t xml:space="preserve">do un buen precedente que haya </w:t>
      </w:r>
      <w:r w:rsidRPr="005F2FBD">
        <w:rPr>
          <w:rFonts w:ascii="Arial" w:hAnsi="Arial" w:cs="Arial"/>
        </w:rPr>
        <w:t xml:space="preserve">quedado fuera del alcance de la Contraloría todo lo que </w:t>
      </w:r>
      <w:r w:rsidR="00800123">
        <w:rPr>
          <w:rFonts w:ascii="Arial" w:hAnsi="Arial" w:cs="Arial"/>
        </w:rPr>
        <w:t>son</w:t>
      </w:r>
      <w:r w:rsidRPr="005F2FBD">
        <w:rPr>
          <w:rFonts w:ascii="Arial" w:hAnsi="Arial" w:cs="Arial"/>
        </w:rPr>
        <w:t xml:space="preserve"> recurso</w:t>
      </w:r>
      <w:r w:rsidR="00800123">
        <w:rPr>
          <w:rFonts w:ascii="Arial" w:hAnsi="Arial" w:cs="Arial"/>
        </w:rPr>
        <w:t>s</w:t>
      </w:r>
      <w:r w:rsidRPr="005F2FBD">
        <w:rPr>
          <w:rFonts w:ascii="Arial" w:hAnsi="Arial" w:cs="Arial"/>
        </w:rPr>
        <w:t xml:space="preserve"> que vienen de la cooperación venezolana.</w:t>
      </w:r>
    </w:p>
    <w:p w:rsidR="005F2FBD" w:rsidRPr="005F2FBD" w:rsidRDefault="005F2FBD" w:rsidP="00617A6E">
      <w:pPr>
        <w:spacing w:after="0" w:line="240" w:lineRule="auto"/>
        <w:jc w:val="both"/>
        <w:rPr>
          <w:rFonts w:ascii="Arial" w:hAnsi="Arial" w:cs="Arial"/>
        </w:rPr>
      </w:pPr>
    </w:p>
    <w:p w:rsidR="008C5CA7" w:rsidRDefault="0045156F" w:rsidP="00617A6E">
      <w:pPr>
        <w:spacing w:after="0" w:line="240" w:lineRule="auto"/>
        <w:jc w:val="both"/>
        <w:rPr>
          <w:rFonts w:ascii="Arial" w:hAnsi="Arial" w:cs="Arial"/>
        </w:rPr>
      </w:pPr>
      <w:r w:rsidRPr="005F2FBD">
        <w:rPr>
          <w:rFonts w:ascii="Arial" w:hAnsi="Arial" w:cs="Arial"/>
        </w:rPr>
        <w:t>Tercero</w:t>
      </w:r>
      <w:r w:rsidR="008D582F" w:rsidRPr="005F2FBD">
        <w:rPr>
          <w:rFonts w:ascii="Arial" w:hAnsi="Arial" w:cs="Arial"/>
        </w:rPr>
        <w:t>,</w:t>
      </w:r>
      <w:r w:rsidRPr="005F2FBD">
        <w:rPr>
          <w:rFonts w:ascii="Arial" w:hAnsi="Arial" w:cs="Arial"/>
        </w:rPr>
        <w:t xml:space="preserve"> </w:t>
      </w:r>
      <w:r w:rsidR="008D582F" w:rsidRPr="005F2FBD">
        <w:rPr>
          <w:rFonts w:ascii="Arial" w:hAnsi="Arial" w:cs="Arial"/>
        </w:rPr>
        <w:t>f</w:t>
      </w:r>
      <w:r w:rsidRPr="005F2FBD">
        <w:rPr>
          <w:rFonts w:ascii="Arial" w:hAnsi="Arial" w:cs="Arial"/>
        </w:rPr>
        <w:t>inalmente</w:t>
      </w:r>
      <w:r w:rsidR="00BA17A5" w:rsidRPr="005F2FBD">
        <w:rPr>
          <w:rFonts w:ascii="Arial" w:hAnsi="Arial" w:cs="Arial"/>
        </w:rPr>
        <w:t xml:space="preserve"> decir lo siguiente y es dónde viene la pregunta concreta, yo he visto y el señor Contralor reportó que hay diferentes casos que se han investigado, da algunas cifras, una percepción que hay a nivel que no es política pero una percepción muy común a nivel de base, es que ha habido mucha corrupción y mucha corruptela a nivel de las </w:t>
      </w:r>
      <w:r w:rsidR="007316C1" w:rsidRPr="005F2FBD">
        <w:rPr>
          <w:rFonts w:ascii="Arial" w:hAnsi="Arial" w:cs="Arial"/>
        </w:rPr>
        <w:t>Alcaldías</w:t>
      </w:r>
      <w:r w:rsidR="00BA17A5" w:rsidRPr="005F2FBD">
        <w:rPr>
          <w:rFonts w:ascii="Arial" w:hAnsi="Arial" w:cs="Arial"/>
        </w:rPr>
        <w:t xml:space="preserve">, no estoy señalando eso como una </w:t>
      </w:r>
      <w:r w:rsidR="007316C1" w:rsidRPr="005F2FBD">
        <w:rPr>
          <w:rFonts w:ascii="Arial" w:hAnsi="Arial" w:cs="Arial"/>
        </w:rPr>
        <w:t>crítica</w:t>
      </w:r>
      <w:r w:rsidR="00BA17A5" w:rsidRPr="005F2FBD">
        <w:rPr>
          <w:rFonts w:ascii="Arial" w:hAnsi="Arial" w:cs="Arial"/>
        </w:rPr>
        <w:t xml:space="preserve"> de política de este </w:t>
      </w:r>
      <w:r w:rsidR="007316C1" w:rsidRPr="005F2FBD">
        <w:rPr>
          <w:rFonts w:ascii="Arial" w:hAnsi="Arial" w:cs="Arial"/>
        </w:rPr>
        <w:t>Gobierno</w:t>
      </w:r>
      <w:r w:rsidR="00BA17A5" w:rsidRPr="005F2FBD">
        <w:rPr>
          <w:rFonts w:ascii="Arial" w:hAnsi="Arial" w:cs="Arial"/>
        </w:rPr>
        <w:t xml:space="preserve">, siempre hemos </w:t>
      </w:r>
      <w:r w:rsidR="00A874E3" w:rsidRPr="005F2FBD">
        <w:rPr>
          <w:rFonts w:ascii="Arial" w:hAnsi="Arial" w:cs="Arial"/>
        </w:rPr>
        <w:t>t</w:t>
      </w:r>
      <w:r w:rsidR="00A874E3">
        <w:rPr>
          <w:rFonts w:ascii="Arial" w:hAnsi="Arial" w:cs="Arial"/>
        </w:rPr>
        <w:t>e</w:t>
      </w:r>
      <w:r w:rsidR="00A874E3" w:rsidRPr="005F2FBD">
        <w:rPr>
          <w:rFonts w:ascii="Arial" w:hAnsi="Arial" w:cs="Arial"/>
        </w:rPr>
        <w:t>nido</w:t>
      </w:r>
      <w:r w:rsidR="00BA17A5" w:rsidRPr="005F2FBD">
        <w:rPr>
          <w:rFonts w:ascii="Arial" w:hAnsi="Arial" w:cs="Arial"/>
        </w:rPr>
        <w:t xml:space="preserve"> esos problemas en el país y en la cultura del país,</w:t>
      </w:r>
      <w:r w:rsidR="00374013" w:rsidRPr="005F2FBD">
        <w:rPr>
          <w:rFonts w:ascii="Arial" w:hAnsi="Arial" w:cs="Arial"/>
        </w:rPr>
        <w:t xml:space="preserve"> pero hay mucha </w:t>
      </w:r>
      <w:r w:rsidR="007316C1" w:rsidRPr="005F2FBD">
        <w:rPr>
          <w:rFonts w:ascii="Arial" w:hAnsi="Arial" w:cs="Arial"/>
        </w:rPr>
        <w:t>crítica</w:t>
      </w:r>
      <w:r w:rsidR="00374013" w:rsidRPr="005F2FBD">
        <w:rPr>
          <w:rFonts w:ascii="Arial" w:hAnsi="Arial" w:cs="Arial"/>
        </w:rPr>
        <w:t xml:space="preserve"> y la población común y corriente que </w:t>
      </w:r>
      <w:r w:rsidR="007316C1" w:rsidRPr="005F2FBD">
        <w:rPr>
          <w:rFonts w:ascii="Arial" w:hAnsi="Arial" w:cs="Arial"/>
        </w:rPr>
        <w:t>está</w:t>
      </w:r>
      <w:r w:rsidR="00374013" w:rsidRPr="005F2FBD">
        <w:rPr>
          <w:rFonts w:ascii="Arial" w:hAnsi="Arial" w:cs="Arial"/>
        </w:rPr>
        <w:t xml:space="preserve"> en su pueblo habla de esas cosas</w:t>
      </w:r>
      <w:r w:rsidR="00800123">
        <w:rPr>
          <w:rFonts w:ascii="Arial" w:hAnsi="Arial" w:cs="Arial"/>
        </w:rPr>
        <w:t>.</w:t>
      </w:r>
      <w:r w:rsidR="00374013" w:rsidRPr="005F2FBD">
        <w:rPr>
          <w:rFonts w:ascii="Arial" w:hAnsi="Arial" w:cs="Arial"/>
        </w:rPr>
        <w:t xml:space="preserve"> </w:t>
      </w:r>
      <w:r w:rsidR="00800123">
        <w:rPr>
          <w:rFonts w:ascii="Arial" w:hAnsi="Arial" w:cs="Arial"/>
        </w:rPr>
        <w:t>E</w:t>
      </w:r>
      <w:r w:rsidR="00374013" w:rsidRPr="005F2FBD">
        <w:rPr>
          <w:rFonts w:ascii="Arial" w:hAnsi="Arial" w:cs="Arial"/>
        </w:rPr>
        <w:t xml:space="preserve">ntonces, entiendo que se han hecho algunas investigaciones, entiendo que se han </w:t>
      </w:r>
      <w:r w:rsidR="007316C1" w:rsidRPr="005F2FBD">
        <w:rPr>
          <w:rFonts w:ascii="Arial" w:hAnsi="Arial" w:cs="Arial"/>
        </w:rPr>
        <w:t>separado</w:t>
      </w:r>
      <w:r w:rsidR="00374013" w:rsidRPr="005F2FBD">
        <w:rPr>
          <w:rFonts w:ascii="Arial" w:hAnsi="Arial" w:cs="Arial"/>
        </w:rPr>
        <w:t xml:space="preserve"> algunas gentes, entiendo que ha reportado algunos datos sobre gente a la que se le encontró responsabilidades administrativas y a otros presunciones de responsabilidades civiles o penales, pero aquí viene mi pregunta y mi duda, veo que se han hecho investigaciones, pero no veo a nadie judicializado</w:t>
      </w:r>
      <w:r w:rsidR="007316C1" w:rsidRPr="005F2FBD">
        <w:rPr>
          <w:rFonts w:ascii="Arial" w:hAnsi="Arial" w:cs="Arial"/>
        </w:rPr>
        <w:t xml:space="preserve">, ¿Quién ha sido </w:t>
      </w:r>
      <w:r w:rsidR="000D0555" w:rsidRPr="005F2FBD">
        <w:rPr>
          <w:rFonts w:ascii="Arial" w:hAnsi="Arial" w:cs="Arial"/>
        </w:rPr>
        <w:t>enjuiciado</w:t>
      </w:r>
      <w:r w:rsidR="007316C1" w:rsidRPr="005F2FBD">
        <w:rPr>
          <w:rFonts w:ascii="Arial" w:hAnsi="Arial" w:cs="Arial"/>
        </w:rPr>
        <w:t xml:space="preserve">, o quien </w:t>
      </w:r>
      <w:r w:rsidR="008C5CA7" w:rsidRPr="005F2FBD">
        <w:rPr>
          <w:rFonts w:ascii="Arial" w:hAnsi="Arial" w:cs="Arial"/>
        </w:rPr>
        <w:t xml:space="preserve">está </w:t>
      </w:r>
      <w:r w:rsidR="007316C1" w:rsidRPr="005F2FBD">
        <w:rPr>
          <w:rFonts w:ascii="Arial" w:hAnsi="Arial" w:cs="Arial"/>
        </w:rPr>
        <w:t xml:space="preserve">pagando una condena por un problema de </w:t>
      </w:r>
      <w:r w:rsidR="00800123">
        <w:rPr>
          <w:rFonts w:ascii="Arial" w:hAnsi="Arial" w:cs="Arial"/>
        </w:rPr>
        <w:t>e</w:t>
      </w:r>
      <w:r w:rsidR="007316C1" w:rsidRPr="005F2FBD">
        <w:rPr>
          <w:rFonts w:ascii="Arial" w:hAnsi="Arial" w:cs="Arial"/>
        </w:rPr>
        <w:t>ste tipo?</w:t>
      </w:r>
      <w:r w:rsidR="00800123">
        <w:rPr>
          <w:rFonts w:ascii="Arial" w:hAnsi="Arial" w:cs="Arial"/>
        </w:rPr>
        <w:t>.</w:t>
      </w:r>
      <w:r w:rsidR="007316C1" w:rsidRPr="005F2FBD">
        <w:rPr>
          <w:rFonts w:ascii="Arial" w:hAnsi="Arial" w:cs="Arial"/>
        </w:rPr>
        <w:t xml:space="preserve"> </w:t>
      </w:r>
      <w:r w:rsidR="00800123">
        <w:rPr>
          <w:rFonts w:ascii="Arial" w:hAnsi="Arial" w:cs="Arial"/>
        </w:rPr>
        <w:t>E</w:t>
      </w:r>
      <w:r w:rsidR="007316C1" w:rsidRPr="005F2FBD">
        <w:rPr>
          <w:rFonts w:ascii="Arial" w:hAnsi="Arial" w:cs="Arial"/>
        </w:rPr>
        <w:t xml:space="preserve">ntonces, me da la impresión que hay un problema </w:t>
      </w:r>
      <w:r w:rsidR="008C5CA7" w:rsidRPr="005F2FBD">
        <w:rPr>
          <w:rFonts w:ascii="Arial" w:hAnsi="Arial" w:cs="Arial"/>
        </w:rPr>
        <w:t xml:space="preserve">ahí. Entonces, la pregunta al Contralor precisamente </w:t>
      </w:r>
      <w:r w:rsidR="00C103FA" w:rsidRPr="005F2FBD">
        <w:rPr>
          <w:rFonts w:ascii="Arial" w:hAnsi="Arial" w:cs="Arial"/>
        </w:rPr>
        <w:t>es,</w:t>
      </w:r>
      <w:r w:rsidR="008C5CA7" w:rsidRPr="005F2FBD">
        <w:rPr>
          <w:rFonts w:ascii="Arial" w:hAnsi="Arial" w:cs="Arial"/>
        </w:rPr>
        <w:t xml:space="preserve"> si </w:t>
      </w:r>
      <w:r w:rsidR="00C103FA" w:rsidRPr="005F2FBD">
        <w:rPr>
          <w:rFonts w:ascii="Arial" w:hAnsi="Arial" w:cs="Arial"/>
        </w:rPr>
        <w:t>él</w:t>
      </w:r>
      <w:r w:rsidR="008C5CA7" w:rsidRPr="005F2FBD">
        <w:rPr>
          <w:rFonts w:ascii="Arial" w:hAnsi="Arial" w:cs="Arial"/>
        </w:rPr>
        <w:t xml:space="preserve"> tiene el dato de los casos en donde han encontrado </w:t>
      </w:r>
      <w:r w:rsidR="00B55FAB" w:rsidRPr="005F2FBD">
        <w:rPr>
          <w:rFonts w:ascii="Arial" w:hAnsi="Arial" w:cs="Arial"/>
        </w:rPr>
        <w:t>presunción</w:t>
      </w:r>
      <w:r w:rsidR="008C5CA7" w:rsidRPr="005F2FBD">
        <w:rPr>
          <w:rFonts w:ascii="Arial" w:hAnsi="Arial" w:cs="Arial"/>
        </w:rPr>
        <w:t xml:space="preserve"> civil de </w:t>
      </w:r>
      <w:r w:rsidR="00B55FAB" w:rsidRPr="005F2FBD">
        <w:rPr>
          <w:rFonts w:ascii="Arial" w:hAnsi="Arial" w:cs="Arial"/>
        </w:rPr>
        <w:t>responsabilidad</w:t>
      </w:r>
      <w:r w:rsidR="008C5CA7" w:rsidRPr="005F2FBD">
        <w:rPr>
          <w:rFonts w:ascii="Arial" w:hAnsi="Arial" w:cs="Arial"/>
        </w:rPr>
        <w:t xml:space="preserve"> civil </w:t>
      </w:r>
      <w:r w:rsidR="006C07CE" w:rsidRPr="005F2FBD">
        <w:rPr>
          <w:rFonts w:ascii="Arial" w:hAnsi="Arial" w:cs="Arial"/>
        </w:rPr>
        <w:t>y</w:t>
      </w:r>
      <w:r w:rsidR="008C5CA7" w:rsidRPr="005F2FBD">
        <w:rPr>
          <w:rFonts w:ascii="Arial" w:hAnsi="Arial" w:cs="Arial"/>
        </w:rPr>
        <w:t xml:space="preserve"> responsabilidad penal qu</w:t>
      </w:r>
      <w:r w:rsidR="00526CEE">
        <w:rPr>
          <w:rFonts w:ascii="Arial" w:hAnsi="Arial" w:cs="Arial"/>
        </w:rPr>
        <w:t>é</w:t>
      </w:r>
      <w:r w:rsidR="008C5CA7" w:rsidRPr="005F2FBD">
        <w:rPr>
          <w:rFonts w:ascii="Arial" w:hAnsi="Arial" w:cs="Arial"/>
        </w:rPr>
        <w:t xml:space="preserve"> porcentaje han llegado a ser judicializados.</w:t>
      </w:r>
    </w:p>
    <w:p w:rsidR="005F2FBD" w:rsidRPr="005F2FBD" w:rsidRDefault="005F2FBD" w:rsidP="00617A6E">
      <w:pPr>
        <w:spacing w:after="0" w:line="240" w:lineRule="auto"/>
        <w:jc w:val="both"/>
        <w:rPr>
          <w:rFonts w:ascii="Arial" w:hAnsi="Arial" w:cs="Arial"/>
        </w:rPr>
      </w:pPr>
    </w:p>
    <w:p w:rsidR="008C5CA7" w:rsidRDefault="005F2FBD" w:rsidP="00617A6E">
      <w:pPr>
        <w:spacing w:after="0" w:line="240" w:lineRule="auto"/>
        <w:jc w:val="both"/>
        <w:rPr>
          <w:rFonts w:ascii="Arial" w:hAnsi="Arial" w:cs="Arial"/>
        </w:rPr>
      </w:pPr>
      <w:r>
        <w:rPr>
          <w:rFonts w:ascii="Arial" w:hAnsi="Arial" w:cs="Arial"/>
        </w:rPr>
        <w:t>Gracias.</w:t>
      </w:r>
    </w:p>
    <w:p w:rsidR="005F2FBD" w:rsidRPr="005F2FBD" w:rsidRDefault="005F2FBD" w:rsidP="00617A6E">
      <w:pPr>
        <w:spacing w:after="0" w:line="240" w:lineRule="auto"/>
        <w:jc w:val="both"/>
        <w:rPr>
          <w:rFonts w:ascii="Arial" w:hAnsi="Arial" w:cs="Arial"/>
        </w:rPr>
      </w:pPr>
    </w:p>
    <w:p w:rsidR="005450B1" w:rsidRDefault="005450B1"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5F2FBD" w:rsidRPr="005F2FBD" w:rsidRDefault="005F2FBD" w:rsidP="00617A6E">
      <w:pPr>
        <w:spacing w:after="0" w:line="240" w:lineRule="auto"/>
        <w:jc w:val="both"/>
        <w:rPr>
          <w:rFonts w:ascii="Arial" w:hAnsi="Arial" w:cs="Arial"/>
          <w:b/>
          <w:u w:val="single"/>
        </w:rPr>
      </w:pPr>
    </w:p>
    <w:p w:rsidR="008C5CA7" w:rsidRDefault="00B55FAB" w:rsidP="00617A6E">
      <w:pPr>
        <w:spacing w:after="0" w:line="240" w:lineRule="auto"/>
        <w:jc w:val="both"/>
        <w:rPr>
          <w:rFonts w:ascii="Arial" w:hAnsi="Arial" w:cs="Arial"/>
        </w:rPr>
      </w:pPr>
      <w:r w:rsidRPr="005F2FBD">
        <w:rPr>
          <w:rFonts w:ascii="Arial" w:hAnsi="Arial" w:cs="Arial"/>
        </w:rPr>
        <w:t>Diputado</w:t>
      </w:r>
      <w:r w:rsidR="008C5CA7" w:rsidRPr="005F2FBD">
        <w:rPr>
          <w:rFonts w:ascii="Arial" w:hAnsi="Arial" w:cs="Arial"/>
        </w:rPr>
        <w:t xml:space="preserve"> Armando Herrera Maradiaga:</w:t>
      </w:r>
    </w:p>
    <w:p w:rsidR="005F2FBD" w:rsidRPr="005F2FBD" w:rsidRDefault="005F2FBD" w:rsidP="00617A6E">
      <w:pPr>
        <w:spacing w:after="0" w:line="240" w:lineRule="auto"/>
        <w:jc w:val="both"/>
        <w:rPr>
          <w:rFonts w:ascii="Arial" w:hAnsi="Arial" w:cs="Arial"/>
        </w:rPr>
      </w:pPr>
    </w:p>
    <w:p w:rsidR="008C5CA7" w:rsidRDefault="008C5CA7" w:rsidP="00617A6E">
      <w:pPr>
        <w:spacing w:after="0" w:line="240" w:lineRule="auto"/>
        <w:jc w:val="both"/>
        <w:rPr>
          <w:rFonts w:ascii="Arial" w:hAnsi="Arial" w:cs="Arial"/>
          <w:b/>
          <w:u w:val="single"/>
        </w:rPr>
      </w:pPr>
      <w:r w:rsidRPr="005F2FBD">
        <w:rPr>
          <w:rFonts w:ascii="Arial" w:hAnsi="Arial" w:cs="Arial"/>
          <w:b/>
          <w:u w:val="single"/>
        </w:rPr>
        <w:t>DIPUTADO ARMANDO HERRERA MARADIAGA:</w:t>
      </w:r>
    </w:p>
    <w:p w:rsidR="005F2FBD" w:rsidRPr="005F2FBD" w:rsidRDefault="005F2FBD" w:rsidP="00617A6E">
      <w:pPr>
        <w:spacing w:after="0" w:line="240" w:lineRule="auto"/>
        <w:jc w:val="both"/>
        <w:rPr>
          <w:rFonts w:ascii="Arial" w:hAnsi="Arial" w:cs="Arial"/>
          <w:b/>
          <w:u w:val="single"/>
        </w:rPr>
      </w:pPr>
    </w:p>
    <w:p w:rsidR="003F5DA7" w:rsidRDefault="008C5CA7" w:rsidP="00617A6E">
      <w:pPr>
        <w:spacing w:after="0" w:line="240" w:lineRule="auto"/>
        <w:jc w:val="both"/>
        <w:rPr>
          <w:rFonts w:ascii="Arial" w:hAnsi="Arial" w:cs="Arial"/>
        </w:rPr>
      </w:pPr>
      <w:r w:rsidRPr="005F2FBD">
        <w:rPr>
          <w:rFonts w:ascii="Arial" w:hAnsi="Arial" w:cs="Arial"/>
        </w:rPr>
        <w:t>Muchas gracias, Presidente, gracias al Contralor General de la República, muy buena la exposición.</w:t>
      </w:r>
    </w:p>
    <w:p w:rsidR="005F2FBD" w:rsidRPr="005F2FBD" w:rsidRDefault="005F2FBD" w:rsidP="00617A6E">
      <w:pPr>
        <w:spacing w:after="0" w:line="240" w:lineRule="auto"/>
        <w:jc w:val="both"/>
        <w:rPr>
          <w:rFonts w:ascii="Arial" w:hAnsi="Arial" w:cs="Arial"/>
        </w:rPr>
      </w:pPr>
    </w:p>
    <w:p w:rsidR="00084B15" w:rsidRDefault="00B55FAB" w:rsidP="00617A6E">
      <w:pPr>
        <w:spacing w:after="0" w:line="240" w:lineRule="auto"/>
        <w:jc w:val="both"/>
        <w:rPr>
          <w:rFonts w:ascii="Arial" w:hAnsi="Arial" w:cs="Arial"/>
        </w:rPr>
      </w:pPr>
      <w:r w:rsidRPr="005F2FBD">
        <w:rPr>
          <w:rFonts w:ascii="Arial" w:hAnsi="Arial" w:cs="Arial"/>
        </w:rPr>
        <w:t>Tenía</w:t>
      </w:r>
      <w:r w:rsidR="003F5DA7" w:rsidRPr="005F2FBD">
        <w:rPr>
          <w:rFonts w:ascii="Arial" w:hAnsi="Arial" w:cs="Arial"/>
        </w:rPr>
        <w:t xml:space="preserve"> a bien hacer tres preguntas, antes de hacer la primera pregunta voy a remitirme a la Ley Orgánica de la Contraloría, que en su artículo 1 en el Obj</w:t>
      </w:r>
      <w:r w:rsidRPr="005F2FBD">
        <w:rPr>
          <w:rFonts w:ascii="Arial" w:hAnsi="Arial" w:cs="Arial"/>
        </w:rPr>
        <w:t>eto de la Ley dice entre otras: “Examinar, comprobar, evaluar la debida utilización de los fondos y bienes del Estado”, viene mi pregunta ¿Qué hace la Contraloría con la desproporcionada utilización de los recursos del Estado, para una campaña política permanente por parte del Frente Sandinista de Liberación Nacional?</w:t>
      </w:r>
      <w:r w:rsidR="00084B15" w:rsidRPr="005F2FBD">
        <w:rPr>
          <w:rFonts w:ascii="Arial" w:hAnsi="Arial" w:cs="Arial"/>
        </w:rPr>
        <w:t xml:space="preserve"> Y hago esta pregunta, porque para nadie es un secreto que en Nicaragua, se utilizan los recursos del Estado, recursos humanos, recursos materiales, vehículos, combustible, </w:t>
      </w:r>
      <w:r w:rsidR="00084B15" w:rsidRPr="005F2FBD">
        <w:rPr>
          <w:rFonts w:ascii="Arial" w:hAnsi="Arial" w:cs="Arial"/>
        </w:rPr>
        <w:lastRenderedPageBreak/>
        <w:t xml:space="preserve">infraestructura, </w:t>
      </w:r>
      <w:r w:rsidR="00C25D2D" w:rsidRPr="005F2FBD">
        <w:rPr>
          <w:rFonts w:ascii="Arial" w:hAnsi="Arial" w:cs="Arial"/>
        </w:rPr>
        <w:t>reactivos</w:t>
      </w:r>
      <w:r w:rsidR="00084B15" w:rsidRPr="005F2FBD">
        <w:rPr>
          <w:rFonts w:ascii="Arial" w:hAnsi="Arial" w:cs="Arial"/>
        </w:rPr>
        <w:t xml:space="preserve">, etc. quiero aclararle al señor Contralor que también esto trastoca la Ley Electoral, y trastoca al Consejo Supremo Electoral. </w:t>
      </w:r>
      <w:r w:rsidR="00C25D2D" w:rsidRPr="005F2FBD">
        <w:rPr>
          <w:rFonts w:ascii="Arial" w:hAnsi="Arial" w:cs="Arial"/>
        </w:rPr>
        <w:t>Primera</w:t>
      </w:r>
      <w:r w:rsidR="00084B15" w:rsidRPr="005F2FBD">
        <w:rPr>
          <w:rFonts w:ascii="Arial" w:hAnsi="Arial" w:cs="Arial"/>
        </w:rPr>
        <w:t xml:space="preserve"> pregunta.</w:t>
      </w:r>
    </w:p>
    <w:p w:rsidR="005F2FBD" w:rsidRPr="005F2FBD" w:rsidRDefault="005F2FBD" w:rsidP="00617A6E">
      <w:pPr>
        <w:spacing w:after="0" w:line="240" w:lineRule="auto"/>
        <w:jc w:val="both"/>
        <w:rPr>
          <w:rFonts w:ascii="Arial" w:hAnsi="Arial" w:cs="Arial"/>
        </w:rPr>
      </w:pPr>
    </w:p>
    <w:p w:rsidR="007A7B4C" w:rsidRDefault="00084B15" w:rsidP="00617A6E">
      <w:pPr>
        <w:spacing w:after="0" w:line="240" w:lineRule="auto"/>
        <w:jc w:val="both"/>
        <w:rPr>
          <w:rFonts w:ascii="Arial" w:hAnsi="Arial" w:cs="Arial"/>
        </w:rPr>
      </w:pPr>
      <w:r w:rsidRPr="005F2FBD">
        <w:rPr>
          <w:rFonts w:ascii="Arial" w:hAnsi="Arial" w:cs="Arial"/>
        </w:rPr>
        <w:t xml:space="preserve">Segunda pregunta señor Contralor, voy a tocar el caso </w:t>
      </w:r>
      <w:r w:rsidR="00C25D2D" w:rsidRPr="005F2FBD">
        <w:rPr>
          <w:rFonts w:ascii="Arial" w:hAnsi="Arial" w:cs="Arial"/>
        </w:rPr>
        <w:t>público</w:t>
      </w:r>
      <w:r w:rsidRPr="005F2FBD">
        <w:rPr>
          <w:rFonts w:ascii="Arial" w:hAnsi="Arial" w:cs="Arial"/>
        </w:rPr>
        <w:t xml:space="preserve"> del señor Javier Barquero, una </w:t>
      </w:r>
      <w:r w:rsidR="00C25D2D" w:rsidRPr="005F2FBD">
        <w:rPr>
          <w:rFonts w:ascii="Arial" w:hAnsi="Arial" w:cs="Arial"/>
        </w:rPr>
        <w:t>denuncia</w:t>
      </w:r>
      <w:r w:rsidRPr="005F2FBD">
        <w:rPr>
          <w:rFonts w:ascii="Arial" w:hAnsi="Arial" w:cs="Arial"/>
        </w:rPr>
        <w:t xml:space="preserve"> </w:t>
      </w:r>
      <w:r w:rsidR="00C25D2D" w:rsidRPr="005F2FBD">
        <w:rPr>
          <w:rFonts w:ascii="Arial" w:hAnsi="Arial" w:cs="Arial"/>
        </w:rPr>
        <w:t>pública</w:t>
      </w:r>
      <w:r w:rsidRPr="005F2FBD">
        <w:rPr>
          <w:rFonts w:ascii="Arial" w:hAnsi="Arial" w:cs="Arial"/>
        </w:rPr>
        <w:t xml:space="preserve"> de un militante del Frente Sandinista, que a través de la Reforma Agraria obtuvo mil manzanas en</w:t>
      </w:r>
      <w:r w:rsidR="00C103FA" w:rsidRPr="005F2FBD">
        <w:rPr>
          <w:rFonts w:ascii="Arial" w:hAnsi="Arial" w:cs="Arial"/>
        </w:rPr>
        <w:t xml:space="preserve"> 1987 en Alamik</w:t>
      </w:r>
      <w:r w:rsidR="0015198A" w:rsidRPr="005F2FBD">
        <w:rPr>
          <w:rFonts w:ascii="Arial" w:hAnsi="Arial" w:cs="Arial"/>
        </w:rPr>
        <w:t xml:space="preserve">amba; sin embargo, Barquero aseguró que a través de la doctora Escarleth Pomares, el Procurador General de la República </w:t>
      </w:r>
      <w:r w:rsidR="007A7B4C" w:rsidRPr="005F2FBD">
        <w:rPr>
          <w:rFonts w:ascii="Arial" w:hAnsi="Arial" w:cs="Arial"/>
        </w:rPr>
        <w:t xml:space="preserve">le </w:t>
      </w:r>
      <w:r w:rsidR="00254BF8" w:rsidRPr="005F2FBD">
        <w:rPr>
          <w:rFonts w:ascii="Arial" w:hAnsi="Arial" w:cs="Arial"/>
        </w:rPr>
        <w:t>ofreció</w:t>
      </w:r>
      <w:r w:rsidR="007A7B4C" w:rsidRPr="005F2FBD">
        <w:rPr>
          <w:rFonts w:ascii="Arial" w:hAnsi="Arial" w:cs="Arial"/>
        </w:rPr>
        <w:t xml:space="preserve"> una </w:t>
      </w:r>
      <w:r w:rsidR="00254BF8" w:rsidRPr="005F2FBD">
        <w:rPr>
          <w:rFonts w:ascii="Arial" w:hAnsi="Arial" w:cs="Arial"/>
        </w:rPr>
        <w:t>indemnización</w:t>
      </w:r>
      <w:r w:rsidR="007A7B4C" w:rsidRPr="005F2FBD">
        <w:rPr>
          <w:rFonts w:ascii="Arial" w:hAnsi="Arial" w:cs="Arial"/>
        </w:rPr>
        <w:t xml:space="preserve"> de cinco millones de dólares, a cambio de que se le entregase el 40% de esos cinco millones de dólares, pregunto ¿Qué hace la Contraloría, o porque no lo ha hecho de oficio?</w:t>
      </w:r>
    </w:p>
    <w:p w:rsidR="005F2FBD" w:rsidRPr="005F2FBD" w:rsidRDefault="005F2FBD" w:rsidP="00617A6E">
      <w:pPr>
        <w:spacing w:after="0" w:line="240" w:lineRule="auto"/>
        <w:jc w:val="both"/>
        <w:rPr>
          <w:rFonts w:ascii="Arial" w:hAnsi="Arial" w:cs="Arial"/>
        </w:rPr>
      </w:pPr>
    </w:p>
    <w:p w:rsidR="00526CEE" w:rsidRDefault="007A7B4C" w:rsidP="00617A6E">
      <w:pPr>
        <w:spacing w:after="0" w:line="240" w:lineRule="auto"/>
        <w:jc w:val="both"/>
        <w:rPr>
          <w:rFonts w:ascii="Arial" w:hAnsi="Arial" w:cs="Arial"/>
        </w:rPr>
      </w:pPr>
      <w:r w:rsidRPr="005F2FBD">
        <w:rPr>
          <w:rFonts w:ascii="Arial" w:hAnsi="Arial" w:cs="Arial"/>
        </w:rPr>
        <w:t xml:space="preserve">Y mi tercera pregunta señor Contralor, es con el sonado y rimbombante caso del préstamo del Inss, el Seguro Social de los nicaragüenses, el Seguro Social de los que todos cotizamos de 1.2 millones de dólares para construir un condominio que se llama </w:t>
      </w:r>
      <w:r w:rsidR="00FB465C" w:rsidRPr="005F2FBD">
        <w:rPr>
          <w:rFonts w:ascii="Arial" w:hAnsi="Arial" w:cs="Arial"/>
        </w:rPr>
        <w:t>apartamentos</w:t>
      </w:r>
      <w:r w:rsidRPr="005F2FBD">
        <w:rPr>
          <w:rFonts w:ascii="Arial" w:hAnsi="Arial" w:cs="Arial"/>
        </w:rPr>
        <w:t xml:space="preserve"> Planes de Altamira, préstamo concedido a una constructora desconocida en la cual un gu</w:t>
      </w:r>
      <w:r w:rsidR="00C103FA" w:rsidRPr="005F2FBD">
        <w:rPr>
          <w:rFonts w:ascii="Arial" w:hAnsi="Arial" w:cs="Arial"/>
        </w:rPr>
        <w:t>i</w:t>
      </w:r>
      <w:r w:rsidRPr="005F2FBD">
        <w:rPr>
          <w:rFonts w:ascii="Arial" w:hAnsi="Arial" w:cs="Arial"/>
        </w:rPr>
        <w:t xml:space="preserve">risero que </w:t>
      </w:r>
      <w:r w:rsidR="00FB465C" w:rsidRPr="005F2FBD">
        <w:rPr>
          <w:rFonts w:ascii="Arial" w:hAnsi="Arial" w:cs="Arial"/>
        </w:rPr>
        <w:t>está</w:t>
      </w:r>
      <w:r w:rsidRPr="005F2FBD">
        <w:rPr>
          <w:rFonts w:ascii="Arial" w:hAnsi="Arial" w:cs="Arial"/>
        </w:rPr>
        <w:t xml:space="preserve"> a </w:t>
      </w:r>
      <w:r w:rsidR="00FB465C" w:rsidRPr="005F2FBD">
        <w:rPr>
          <w:rFonts w:ascii="Arial" w:hAnsi="Arial" w:cs="Arial"/>
        </w:rPr>
        <w:t>más</w:t>
      </w:r>
      <w:r w:rsidRPr="005F2FBD">
        <w:rPr>
          <w:rFonts w:ascii="Arial" w:hAnsi="Arial" w:cs="Arial"/>
        </w:rPr>
        <w:t xml:space="preserve"> de quinientos kilómetros de Managua, es el Presidente y el mismo rechaza ser miembro activo de esta constructora y un accionista que es muerto, no </w:t>
      </w:r>
      <w:r w:rsidR="00FB465C" w:rsidRPr="005F2FBD">
        <w:rPr>
          <w:rFonts w:ascii="Arial" w:hAnsi="Arial" w:cs="Arial"/>
        </w:rPr>
        <w:t>sé</w:t>
      </w:r>
      <w:r w:rsidRPr="005F2FBD">
        <w:rPr>
          <w:rFonts w:ascii="Arial" w:hAnsi="Arial" w:cs="Arial"/>
        </w:rPr>
        <w:t xml:space="preserve"> porque en Nicaragua los muertos votan, los muertos son candidatos, los muertos son constructores, eso no debería de ser pero el </w:t>
      </w:r>
      <w:r w:rsidR="00254BF8" w:rsidRPr="005F2FBD">
        <w:rPr>
          <w:rFonts w:ascii="Arial" w:hAnsi="Arial" w:cs="Arial"/>
        </w:rPr>
        <w:t>meollo</w:t>
      </w:r>
      <w:r w:rsidRPr="005F2FBD">
        <w:rPr>
          <w:rFonts w:ascii="Arial" w:hAnsi="Arial" w:cs="Arial"/>
        </w:rPr>
        <w:t xml:space="preserve"> del asunto es que se</w:t>
      </w:r>
      <w:r w:rsidR="00C8258F" w:rsidRPr="005F2FBD">
        <w:rPr>
          <w:rFonts w:ascii="Arial" w:hAnsi="Arial" w:cs="Arial"/>
        </w:rPr>
        <w:t xml:space="preserve"> </w:t>
      </w:r>
      <w:r w:rsidR="00254BF8" w:rsidRPr="005F2FBD">
        <w:rPr>
          <w:rFonts w:ascii="Arial" w:hAnsi="Arial" w:cs="Arial"/>
        </w:rPr>
        <w:t>desembolsó</w:t>
      </w:r>
      <w:r w:rsidR="00C8258F" w:rsidRPr="005F2FBD">
        <w:rPr>
          <w:rFonts w:ascii="Arial" w:hAnsi="Arial" w:cs="Arial"/>
        </w:rPr>
        <w:t xml:space="preserve"> 1.2 millones de dólares y esto trastoca a la Junta Directiva del Instituto de Seguridad Social</w:t>
      </w:r>
      <w:r w:rsidR="00526CEE">
        <w:rPr>
          <w:rFonts w:ascii="Arial" w:hAnsi="Arial" w:cs="Arial"/>
        </w:rPr>
        <w:t>.</w:t>
      </w:r>
      <w:r w:rsidR="00C8258F" w:rsidRPr="005F2FBD">
        <w:rPr>
          <w:rFonts w:ascii="Arial" w:hAnsi="Arial" w:cs="Arial"/>
        </w:rPr>
        <w:t xml:space="preserve"> </w:t>
      </w:r>
    </w:p>
    <w:p w:rsidR="00526CEE" w:rsidRDefault="00526CEE" w:rsidP="00617A6E">
      <w:pPr>
        <w:spacing w:after="0" w:line="240" w:lineRule="auto"/>
        <w:jc w:val="both"/>
        <w:rPr>
          <w:rFonts w:ascii="Arial" w:hAnsi="Arial" w:cs="Arial"/>
        </w:rPr>
      </w:pPr>
    </w:p>
    <w:p w:rsidR="008F7693" w:rsidRDefault="00526CEE" w:rsidP="00617A6E">
      <w:pPr>
        <w:spacing w:after="0" w:line="240" w:lineRule="auto"/>
        <w:jc w:val="both"/>
        <w:rPr>
          <w:rFonts w:ascii="Arial" w:hAnsi="Arial" w:cs="Arial"/>
        </w:rPr>
      </w:pPr>
      <w:r>
        <w:rPr>
          <w:rFonts w:ascii="Arial" w:hAnsi="Arial" w:cs="Arial"/>
        </w:rPr>
        <w:t>E</w:t>
      </w:r>
      <w:r w:rsidR="00C8258F" w:rsidRPr="005F2FBD">
        <w:rPr>
          <w:rFonts w:ascii="Arial" w:hAnsi="Arial" w:cs="Arial"/>
        </w:rPr>
        <w:t xml:space="preserve">s </w:t>
      </w:r>
      <w:r w:rsidR="00FB465C" w:rsidRPr="005F2FBD">
        <w:rPr>
          <w:rFonts w:ascii="Arial" w:hAnsi="Arial" w:cs="Arial"/>
        </w:rPr>
        <w:t>más</w:t>
      </w:r>
      <w:r>
        <w:rPr>
          <w:rFonts w:ascii="Arial" w:hAnsi="Arial" w:cs="Arial"/>
        </w:rPr>
        <w:t>,</w:t>
      </w:r>
      <w:r w:rsidR="00C8258F" w:rsidRPr="005F2FBD">
        <w:rPr>
          <w:rFonts w:ascii="Arial" w:hAnsi="Arial" w:cs="Arial"/>
        </w:rPr>
        <w:t xml:space="preserve"> quiero decirle algo señor Contralor, el señor Silva que es miembro activo de la Junta Directiva del Inss, admitió que su </w:t>
      </w:r>
      <w:r w:rsidR="00254BF8" w:rsidRPr="005F2FBD">
        <w:rPr>
          <w:rFonts w:ascii="Arial" w:hAnsi="Arial" w:cs="Arial"/>
        </w:rPr>
        <w:t>constructora</w:t>
      </w:r>
      <w:r w:rsidR="00C8258F" w:rsidRPr="005F2FBD">
        <w:rPr>
          <w:rFonts w:ascii="Arial" w:hAnsi="Arial" w:cs="Arial"/>
        </w:rPr>
        <w:t xml:space="preserve"> trabaja subcontratada por esta empresa, </w:t>
      </w:r>
      <w:r w:rsidR="00DC1063" w:rsidRPr="005F2FBD">
        <w:rPr>
          <w:rFonts w:ascii="Arial" w:hAnsi="Arial" w:cs="Arial"/>
        </w:rPr>
        <w:t xml:space="preserve">y me estoy refiriendo a Dinsa, Desarrollos Inmobiliarios; quiero decirle también de que esto viola flagrantemente el artículo 32 de la Ley Orgánica del Seguro Social, quisiera que me </w:t>
      </w:r>
      <w:r w:rsidR="00705E55" w:rsidRPr="005F2FBD">
        <w:rPr>
          <w:rFonts w:ascii="Arial" w:hAnsi="Arial" w:cs="Arial"/>
        </w:rPr>
        <w:t>dirá</w:t>
      </w:r>
      <w:r w:rsidR="00DC1063" w:rsidRPr="005F2FBD">
        <w:rPr>
          <w:rFonts w:ascii="Arial" w:hAnsi="Arial" w:cs="Arial"/>
        </w:rPr>
        <w:t xml:space="preserve"> alguna respuesta o </w:t>
      </w:r>
      <w:r w:rsidR="00705E55" w:rsidRPr="005F2FBD">
        <w:rPr>
          <w:rFonts w:ascii="Arial" w:hAnsi="Arial" w:cs="Arial"/>
        </w:rPr>
        <w:t>más</w:t>
      </w:r>
      <w:r w:rsidR="00DC1063" w:rsidRPr="005F2FBD">
        <w:rPr>
          <w:rFonts w:ascii="Arial" w:hAnsi="Arial" w:cs="Arial"/>
        </w:rPr>
        <w:t xml:space="preserve"> bien al pueblo de Nicaragua que cotizamos, no a </w:t>
      </w:r>
      <w:r w:rsidR="000E3125" w:rsidRPr="005F2FBD">
        <w:rPr>
          <w:rFonts w:ascii="Arial" w:hAnsi="Arial" w:cs="Arial"/>
        </w:rPr>
        <w:t>mí</w:t>
      </w:r>
      <w:r w:rsidR="00DC1063" w:rsidRPr="005F2FBD">
        <w:rPr>
          <w:rFonts w:ascii="Arial" w:hAnsi="Arial" w:cs="Arial"/>
        </w:rPr>
        <w:t xml:space="preserve"> en lo particular, sino que le respondiera al pueblo de Nicaragua </w:t>
      </w:r>
      <w:r w:rsidR="002509E8" w:rsidRPr="005F2FBD">
        <w:rPr>
          <w:rFonts w:ascii="Arial" w:hAnsi="Arial" w:cs="Arial"/>
        </w:rPr>
        <w:t>por qué</w:t>
      </w:r>
      <w:r w:rsidR="00DC1063" w:rsidRPr="005F2FBD">
        <w:rPr>
          <w:rFonts w:ascii="Arial" w:hAnsi="Arial" w:cs="Arial"/>
        </w:rPr>
        <w:t xml:space="preserve"> el Frente Sandinista utiliza los recursos del Estado para campañas políticas, el caso del señor Javier Barquero, que es de todos los </w:t>
      </w:r>
      <w:r w:rsidR="002509E8" w:rsidRPr="005F2FBD">
        <w:rPr>
          <w:rFonts w:ascii="Arial" w:hAnsi="Arial" w:cs="Arial"/>
        </w:rPr>
        <w:t>nicaragüenses</w:t>
      </w:r>
      <w:r w:rsidR="00DC1063" w:rsidRPr="005F2FBD">
        <w:rPr>
          <w:rFonts w:ascii="Arial" w:hAnsi="Arial" w:cs="Arial"/>
        </w:rPr>
        <w:t xml:space="preserve"> conocidos y el tercer caso del Seguro Social</w:t>
      </w:r>
      <w:r w:rsidR="008F7693" w:rsidRPr="005F2FBD">
        <w:rPr>
          <w:rFonts w:ascii="Arial" w:hAnsi="Arial" w:cs="Arial"/>
        </w:rPr>
        <w:t xml:space="preserve">, que </w:t>
      </w:r>
      <w:r w:rsidR="00C103FA" w:rsidRPr="005F2FBD">
        <w:rPr>
          <w:rFonts w:ascii="Arial" w:hAnsi="Arial" w:cs="Arial"/>
        </w:rPr>
        <w:t>está</w:t>
      </w:r>
      <w:r w:rsidR="008F7693" w:rsidRPr="005F2FBD">
        <w:rPr>
          <w:rFonts w:ascii="Arial" w:hAnsi="Arial" w:cs="Arial"/>
        </w:rPr>
        <w:t xml:space="preserve"> sirviendo de caja chica para el circulo de poder.</w:t>
      </w:r>
    </w:p>
    <w:p w:rsidR="005F2FBD" w:rsidRPr="005F2FBD" w:rsidRDefault="005F2FBD" w:rsidP="00617A6E">
      <w:pPr>
        <w:spacing w:after="0" w:line="240" w:lineRule="auto"/>
        <w:jc w:val="both"/>
        <w:rPr>
          <w:rFonts w:ascii="Arial" w:hAnsi="Arial" w:cs="Arial"/>
        </w:rPr>
      </w:pPr>
    </w:p>
    <w:p w:rsidR="008F7693" w:rsidRDefault="008F7693" w:rsidP="00617A6E">
      <w:pPr>
        <w:spacing w:after="0" w:line="240" w:lineRule="auto"/>
        <w:jc w:val="both"/>
        <w:rPr>
          <w:rFonts w:ascii="Arial" w:hAnsi="Arial" w:cs="Arial"/>
        </w:rPr>
      </w:pPr>
      <w:r w:rsidRPr="005F2FBD">
        <w:rPr>
          <w:rFonts w:ascii="Arial" w:hAnsi="Arial" w:cs="Arial"/>
        </w:rPr>
        <w:t>Muchas gracias, Señor Presidente.</w:t>
      </w:r>
    </w:p>
    <w:p w:rsidR="005F2FBD" w:rsidRPr="005F2FBD" w:rsidRDefault="005F2FBD" w:rsidP="00617A6E">
      <w:pPr>
        <w:spacing w:after="0" w:line="240" w:lineRule="auto"/>
        <w:jc w:val="both"/>
        <w:rPr>
          <w:rFonts w:ascii="Arial" w:hAnsi="Arial" w:cs="Arial"/>
        </w:rPr>
      </w:pPr>
    </w:p>
    <w:p w:rsidR="005450B1" w:rsidRDefault="005450B1"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5F2FBD" w:rsidRPr="005F2FBD" w:rsidRDefault="005F2FBD" w:rsidP="00617A6E">
      <w:pPr>
        <w:spacing w:after="0" w:line="240" w:lineRule="auto"/>
        <w:jc w:val="both"/>
        <w:rPr>
          <w:rFonts w:ascii="Arial" w:hAnsi="Arial" w:cs="Arial"/>
          <w:b/>
          <w:u w:val="single"/>
        </w:rPr>
      </w:pPr>
    </w:p>
    <w:p w:rsidR="008F7693" w:rsidRDefault="008F7693" w:rsidP="00617A6E">
      <w:pPr>
        <w:spacing w:after="0" w:line="240" w:lineRule="auto"/>
        <w:jc w:val="both"/>
        <w:rPr>
          <w:rFonts w:ascii="Arial" w:hAnsi="Arial" w:cs="Arial"/>
        </w:rPr>
      </w:pPr>
      <w:r w:rsidRPr="005F2FBD">
        <w:rPr>
          <w:rFonts w:ascii="Arial" w:hAnsi="Arial" w:cs="Arial"/>
        </w:rPr>
        <w:t>Cerramos con el diputado Enrique Sáenz.</w:t>
      </w:r>
    </w:p>
    <w:p w:rsidR="005F2FBD" w:rsidRPr="005F2FBD" w:rsidRDefault="005F2FBD" w:rsidP="00617A6E">
      <w:pPr>
        <w:spacing w:after="0" w:line="240" w:lineRule="auto"/>
        <w:jc w:val="both"/>
        <w:rPr>
          <w:rFonts w:ascii="Arial" w:hAnsi="Arial" w:cs="Arial"/>
        </w:rPr>
      </w:pPr>
    </w:p>
    <w:p w:rsidR="008F7693" w:rsidRDefault="008F7693" w:rsidP="00617A6E">
      <w:pPr>
        <w:spacing w:after="0" w:line="240" w:lineRule="auto"/>
        <w:jc w:val="both"/>
        <w:rPr>
          <w:rFonts w:ascii="Arial" w:hAnsi="Arial" w:cs="Arial"/>
          <w:b/>
          <w:u w:val="single"/>
        </w:rPr>
      </w:pPr>
      <w:r w:rsidRPr="005F2FBD">
        <w:rPr>
          <w:rFonts w:ascii="Arial" w:hAnsi="Arial" w:cs="Arial"/>
          <w:b/>
          <w:u w:val="single"/>
        </w:rPr>
        <w:t>DIPUTADO ENRIQUE SÁENZ NAVARRETE:</w:t>
      </w:r>
    </w:p>
    <w:p w:rsidR="005F2FBD" w:rsidRPr="005F2FBD" w:rsidRDefault="005F2FBD" w:rsidP="00617A6E">
      <w:pPr>
        <w:spacing w:after="0" w:line="240" w:lineRule="auto"/>
        <w:jc w:val="both"/>
        <w:rPr>
          <w:rFonts w:ascii="Arial" w:hAnsi="Arial" w:cs="Arial"/>
          <w:b/>
          <w:u w:val="single"/>
        </w:rPr>
      </w:pPr>
    </w:p>
    <w:p w:rsidR="008F7693" w:rsidRDefault="008F7693" w:rsidP="00617A6E">
      <w:pPr>
        <w:spacing w:after="0" w:line="240" w:lineRule="auto"/>
        <w:jc w:val="both"/>
        <w:rPr>
          <w:rFonts w:ascii="Arial" w:hAnsi="Arial" w:cs="Arial"/>
        </w:rPr>
      </w:pPr>
      <w:r w:rsidRPr="005F2FBD">
        <w:rPr>
          <w:rFonts w:ascii="Arial" w:hAnsi="Arial" w:cs="Arial"/>
        </w:rPr>
        <w:t>Gracias, Presiente.</w:t>
      </w:r>
    </w:p>
    <w:p w:rsidR="005F2FBD" w:rsidRPr="005F2FBD" w:rsidRDefault="005F2FBD" w:rsidP="00617A6E">
      <w:pPr>
        <w:spacing w:after="0" w:line="240" w:lineRule="auto"/>
        <w:jc w:val="both"/>
        <w:rPr>
          <w:rFonts w:ascii="Arial" w:hAnsi="Arial" w:cs="Arial"/>
        </w:rPr>
      </w:pPr>
    </w:p>
    <w:p w:rsidR="008F7693" w:rsidRDefault="008F7693" w:rsidP="00617A6E">
      <w:pPr>
        <w:spacing w:after="0" w:line="240" w:lineRule="auto"/>
        <w:jc w:val="both"/>
        <w:rPr>
          <w:rFonts w:ascii="Arial" w:hAnsi="Arial" w:cs="Arial"/>
        </w:rPr>
      </w:pPr>
      <w:r w:rsidRPr="005F2FBD">
        <w:rPr>
          <w:rFonts w:ascii="Arial" w:hAnsi="Arial" w:cs="Arial"/>
        </w:rPr>
        <w:t>Agradezco al Contra</w:t>
      </w:r>
      <w:r w:rsidR="005F2FBD">
        <w:rPr>
          <w:rFonts w:ascii="Arial" w:hAnsi="Arial" w:cs="Arial"/>
        </w:rPr>
        <w:t>lor Montenegro su presentación.</w:t>
      </w:r>
    </w:p>
    <w:p w:rsidR="005F2FBD" w:rsidRPr="005F2FBD" w:rsidRDefault="005F2FBD" w:rsidP="00617A6E">
      <w:pPr>
        <w:spacing w:after="0" w:line="240" w:lineRule="auto"/>
        <w:jc w:val="both"/>
        <w:rPr>
          <w:rFonts w:ascii="Arial" w:hAnsi="Arial" w:cs="Arial"/>
        </w:rPr>
      </w:pPr>
    </w:p>
    <w:p w:rsidR="0089532C" w:rsidRDefault="008F7693" w:rsidP="00617A6E">
      <w:pPr>
        <w:spacing w:after="0" w:line="240" w:lineRule="auto"/>
        <w:jc w:val="both"/>
        <w:rPr>
          <w:rFonts w:ascii="Arial" w:hAnsi="Arial" w:cs="Arial"/>
        </w:rPr>
      </w:pPr>
      <w:r w:rsidRPr="005F2FBD">
        <w:rPr>
          <w:rFonts w:ascii="Arial" w:hAnsi="Arial" w:cs="Arial"/>
        </w:rPr>
        <w:t xml:space="preserve">Funides, es un centro de Investigación cuya directiva son los </w:t>
      </w:r>
      <w:r w:rsidR="00060597" w:rsidRPr="005F2FBD">
        <w:rPr>
          <w:rFonts w:ascii="Arial" w:hAnsi="Arial" w:cs="Arial"/>
        </w:rPr>
        <w:t>más</w:t>
      </w:r>
      <w:r w:rsidRPr="005F2FBD">
        <w:rPr>
          <w:rFonts w:ascii="Arial" w:hAnsi="Arial" w:cs="Arial"/>
        </w:rPr>
        <w:t xml:space="preserve"> connotados miembros de lo que se les llama aquí gran capital, no son opositores al </w:t>
      </w:r>
      <w:r w:rsidR="005F2FBD">
        <w:rPr>
          <w:rFonts w:ascii="Arial" w:hAnsi="Arial" w:cs="Arial"/>
        </w:rPr>
        <w:t>g</w:t>
      </w:r>
      <w:r w:rsidRPr="005F2FBD">
        <w:rPr>
          <w:rFonts w:ascii="Arial" w:hAnsi="Arial" w:cs="Arial"/>
        </w:rPr>
        <w:t xml:space="preserve">obierno. Funides, presenta cada </w:t>
      </w:r>
      <w:r w:rsidR="00060597" w:rsidRPr="005F2FBD">
        <w:rPr>
          <w:rFonts w:ascii="Arial" w:hAnsi="Arial" w:cs="Arial"/>
        </w:rPr>
        <w:t>tres</w:t>
      </w:r>
      <w:r w:rsidRPr="005F2FBD">
        <w:rPr>
          <w:rFonts w:ascii="Arial" w:hAnsi="Arial" w:cs="Arial"/>
        </w:rPr>
        <w:t xml:space="preserve"> meses un Informe sobre la economía del país, y en ese informe incluyen los resultados de una encuesta que hace cada tres meses entre empresarios, sobre los obstáculos, o sobre el ambiente inversionista. Resulta que sistemáticamente en ese informe aparece que los empresarios </w:t>
      </w:r>
      <w:r w:rsidR="00060597" w:rsidRPr="005F2FBD">
        <w:rPr>
          <w:rFonts w:ascii="Arial" w:hAnsi="Arial" w:cs="Arial"/>
        </w:rPr>
        <w:t>más</w:t>
      </w:r>
      <w:r w:rsidRPr="005F2FBD">
        <w:rPr>
          <w:rFonts w:ascii="Arial" w:hAnsi="Arial" w:cs="Arial"/>
        </w:rPr>
        <w:t xml:space="preserve"> del 80% de los empresarios, colocan a la cabeza </w:t>
      </w:r>
      <w:r w:rsidR="0089532C" w:rsidRPr="005F2FBD">
        <w:rPr>
          <w:rFonts w:ascii="Arial" w:hAnsi="Arial" w:cs="Arial"/>
        </w:rPr>
        <w:t>de los problemas para la inversión y para el ambiente de negocios, la corrupción en el Estado.</w:t>
      </w:r>
    </w:p>
    <w:p w:rsidR="005F2FBD" w:rsidRPr="005F2FBD" w:rsidRDefault="005F2FBD" w:rsidP="00617A6E">
      <w:pPr>
        <w:spacing w:after="0" w:line="240" w:lineRule="auto"/>
        <w:jc w:val="both"/>
        <w:rPr>
          <w:rFonts w:ascii="Arial" w:hAnsi="Arial" w:cs="Arial"/>
        </w:rPr>
      </w:pPr>
    </w:p>
    <w:p w:rsidR="00E028D6" w:rsidRDefault="0089532C" w:rsidP="00617A6E">
      <w:pPr>
        <w:spacing w:after="0" w:line="240" w:lineRule="auto"/>
        <w:jc w:val="both"/>
        <w:rPr>
          <w:rFonts w:ascii="Arial" w:hAnsi="Arial" w:cs="Arial"/>
        </w:rPr>
      </w:pPr>
      <w:r w:rsidRPr="005F2FBD">
        <w:rPr>
          <w:rFonts w:ascii="Arial" w:hAnsi="Arial" w:cs="Arial"/>
        </w:rPr>
        <w:t xml:space="preserve">Hace unas semanas el Cosep, junto con la </w:t>
      </w:r>
      <w:r w:rsidR="00060597" w:rsidRPr="005F2FBD">
        <w:rPr>
          <w:rFonts w:ascii="Arial" w:hAnsi="Arial" w:cs="Arial"/>
        </w:rPr>
        <w:t>Organización</w:t>
      </w:r>
      <w:r w:rsidRPr="005F2FBD">
        <w:rPr>
          <w:rFonts w:ascii="Arial" w:hAnsi="Arial" w:cs="Arial"/>
        </w:rPr>
        <w:t xml:space="preserve"> Internacional del Trabajo presentaron algo que le llaman encuesta empresarial, ni OIT, ni el Cosep son opositores al </w:t>
      </w:r>
      <w:r w:rsidR="005F2FBD">
        <w:rPr>
          <w:rFonts w:ascii="Arial" w:hAnsi="Arial" w:cs="Arial"/>
        </w:rPr>
        <w:t>g</w:t>
      </w:r>
      <w:r w:rsidRPr="005F2FBD">
        <w:rPr>
          <w:rFonts w:ascii="Arial" w:hAnsi="Arial" w:cs="Arial"/>
        </w:rPr>
        <w:t xml:space="preserve">obierno; y ahí aparece </w:t>
      </w:r>
      <w:r w:rsidR="00060597" w:rsidRPr="005F2FBD">
        <w:rPr>
          <w:rFonts w:ascii="Arial" w:hAnsi="Arial" w:cs="Arial"/>
        </w:rPr>
        <w:t>nuevamente</w:t>
      </w:r>
      <w:r w:rsidRPr="005F2FBD">
        <w:rPr>
          <w:rFonts w:ascii="Arial" w:hAnsi="Arial" w:cs="Arial"/>
        </w:rPr>
        <w:t xml:space="preserve"> un alto porcentaje de percepción sobre corrupción en el Estado. Transparencia Internacional, es una organización de prestigio y que tiene </w:t>
      </w:r>
      <w:r w:rsidR="00060597" w:rsidRPr="005F2FBD">
        <w:rPr>
          <w:rFonts w:ascii="Arial" w:hAnsi="Arial" w:cs="Arial"/>
        </w:rPr>
        <w:t>más</w:t>
      </w:r>
      <w:r w:rsidRPr="005F2FBD">
        <w:rPr>
          <w:rFonts w:ascii="Arial" w:hAnsi="Arial" w:cs="Arial"/>
        </w:rPr>
        <w:t xml:space="preserve"> de veinte años de estar presentando un reporte sobre el estado de la </w:t>
      </w:r>
      <w:r w:rsidR="00060597" w:rsidRPr="005F2FBD">
        <w:rPr>
          <w:rFonts w:ascii="Arial" w:hAnsi="Arial" w:cs="Arial"/>
        </w:rPr>
        <w:t>corrupción</w:t>
      </w:r>
      <w:r w:rsidRPr="005F2FBD">
        <w:rPr>
          <w:rFonts w:ascii="Arial" w:hAnsi="Arial" w:cs="Arial"/>
        </w:rPr>
        <w:t xml:space="preserve"> a nivel mundial, tampoco es enemig</w:t>
      </w:r>
      <w:r w:rsidR="00060597" w:rsidRPr="005F2FBD">
        <w:rPr>
          <w:rFonts w:ascii="Arial" w:hAnsi="Arial" w:cs="Arial"/>
        </w:rPr>
        <w:t>o del Gobierno de Nicaragua, ese Informe en los últimos años coloca a Nicaragua como el país más corrupto de Centroamérica; son tres informes distintos</w:t>
      </w:r>
      <w:r w:rsidR="005F2FBD">
        <w:rPr>
          <w:rFonts w:ascii="Arial" w:hAnsi="Arial" w:cs="Arial"/>
        </w:rPr>
        <w:t>.</w:t>
      </w:r>
    </w:p>
    <w:p w:rsidR="005F2FBD" w:rsidRPr="005F2FBD" w:rsidRDefault="005F2FBD" w:rsidP="00617A6E">
      <w:pPr>
        <w:spacing w:after="0" w:line="240" w:lineRule="auto"/>
        <w:jc w:val="both"/>
        <w:rPr>
          <w:rFonts w:ascii="Arial" w:hAnsi="Arial" w:cs="Arial"/>
        </w:rPr>
      </w:pPr>
    </w:p>
    <w:p w:rsidR="00DA53FC" w:rsidRDefault="00E028D6" w:rsidP="00617A6E">
      <w:pPr>
        <w:spacing w:after="0" w:line="240" w:lineRule="auto"/>
        <w:jc w:val="both"/>
        <w:rPr>
          <w:rFonts w:ascii="Arial" w:hAnsi="Arial" w:cs="Arial"/>
        </w:rPr>
      </w:pPr>
      <w:r w:rsidRPr="005F2FBD">
        <w:rPr>
          <w:rFonts w:ascii="Arial" w:hAnsi="Arial" w:cs="Arial"/>
        </w:rPr>
        <w:t>Yo le pregunto al Contralor Montenegr</w:t>
      </w:r>
      <w:r w:rsidR="00ED5CC0">
        <w:rPr>
          <w:rFonts w:ascii="Arial" w:hAnsi="Arial" w:cs="Arial"/>
        </w:rPr>
        <w:t>o, porque supongo que le debe</w:t>
      </w:r>
      <w:r w:rsidRPr="005F2FBD">
        <w:rPr>
          <w:rFonts w:ascii="Arial" w:hAnsi="Arial" w:cs="Arial"/>
        </w:rPr>
        <w:t xml:space="preserve"> preocupar estas apreciaciones en el sector empresarial y a nivel internacional, sobre lo que debería de ser el resultado de su trabajo, le pregunto ¿Qué opinión le merecen esas referencias internacionales, ya que él se refería a la calificación extraordinaria </w:t>
      </w:r>
      <w:r w:rsidR="00DA53FC" w:rsidRPr="005F2FBD">
        <w:rPr>
          <w:rFonts w:ascii="Arial" w:hAnsi="Arial" w:cs="Arial"/>
        </w:rPr>
        <w:t>que recibió la institución?</w:t>
      </w:r>
    </w:p>
    <w:p w:rsidR="005F2FBD" w:rsidRPr="005F2FBD" w:rsidRDefault="005F2FBD" w:rsidP="00617A6E">
      <w:pPr>
        <w:spacing w:after="0" w:line="240" w:lineRule="auto"/>
        <w:jc w:val="both"/>
        <w:rPr>
          <w:rFonts w:ascii="Arial" w:hAnsi="Arial" w:cs="Arial"/>
        </w:rPr>
      </w:pPr>
    </w:p>
    <w:p w:rsidR="00DA53FC" w:rsidRDefault="00DA53FC" w:rsidP="00617A6E">
      <w:pPr>
        <w:spacing w:after="0" w:line="240" w:lineRule="auto"/>
        <w:jc w:val="both"/>
        <w:rPr>
          <w:rFonts w:ascii="Arial" w:hAnsi="Arial" w:cs="Arial"/>
        </w:rPr>
      </w:pPr>
      <w:r w:rsidRPr="005F2FBD">
        <w:rPr>
          <w:rFonts w:ascii="Arial" w:hAnsi="Arial" w:cs="Arial"/>
        </w:rPr>
        <w:t>Muchas gracias, Señor Presidente.</w:t>
      </w:r>
    </w:p>
    <w:p w:rsidR="005F2FBD" w:rsidRPr="005F2FBD" w:rsidRDefault="005F2FBD" w:rsidP="00617A6E">
      <w:pPr>
        <w:spacing w:after="0" w:line="240" w:lineRule="auto"/>
        <w:jc w:val="both"/>
        <w:rPr>
          <w:rFonts w:ascii="Arial" w:hAnsi="Arial" w:cs="Arial"/>
        </w:rPr>
      </w:pPr>
    </w:p>
    <w:p w:rsidR="005450B1" w:rsidRDefault="005450B1"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5F2FBD" w:rsidRPr="005F2FBD" w:rsidRDefault="005F2FBD" w:rsidP="00617A6E">
      <w:pPr>
        <w:spacing w:after="0" w:line="240" w:lineRule="auto"/>
        <w:jc w:val="both"/>
        <w:rPr>
          <w:rFonts w:ascii="Arial" w:hAnsi="Arial" w:cs="Arial"/>
          <w:b/>
          <w:u w:val="single"/>
        </w:rPr>
      </w:pPr>
    </w:p>
    <w:p w:rsidR="00DA53FC" w:rsidRDefault="00DA53FC" w:rsidP="00617A6E">
      <w:pPr>
        <w:spacing w:after="0" w:line="240" w:lineRule="auto"/>
        <w:jc w:val="both"/>
        <w:rPr>
          <w:rFonts w:ascii="Arial" w:hAnsi="Arial" w:cs="Arial"/>
        </w:rPr>
      </w:pPr>
      <w:r w:rsidRPr="005F2FBD">
        <w:rPr>
          <w:rFonts w:ascii="Arial" w:hAnsi="Arial" w:cs="Arial"/>
        </w:rPr>
        <w:lastRenderedPageBreak/>
        <w:t>Licenciado Montenegro.</w:t>
      </w:r>
    </w:p>
    <w:p w:rsidR="005F2FBD" w:rsidRPr="005F2FBD" w:rsidRDefault="005F2FBD" w:rsidP="00617A6E">
      <w:pPr>
        <w:spacing w:after="0" w:line="240" w:lineRule="auto"/>
        <w:jc w:val="both"/>
        <w:rPr>
          <w:rFonts w:ascii="Arial" w:hAnsi="Arial" w:cs="Arial"/>
        </w:rPr>
      </w:pPr>
    </w:p>
    <w:p w:rsidR="005F2FBD" w:rsidRDefault="005F2FBD" w:rsidP="005F2FBD">
      <w:pPr>
        <w:spacing w:after="0" w:line="240" w:lineRule="auto"/>
        <w:jc w:val="both"/>
        <w:rPr>
          <w:rFonts w:ascii="Arial" w:hAnsi="Arial" w:cs="Arial"/>
          <w:b/>
          <w:u w:val="single"/>
        </w:rPr>
      </w:pPr>
      <w:r>
        <w:rPr>
          <w:rFonts w:ascii="Arial" w:hAnsi="Arial" w:cs="Arial"/>
          <w:b/>
          <w:u w:val="single"/>
        </w:rPr>
        <w:t xml:space="preserve">DOCTOR LUIS ÁNGEL MONTENEGRO ESPINOZA, </w:t>
      </w:r>
      <w:r w:rsidRPr="007D1E8C">
        <w:rPr>
          <w:rFonts w:ascii="Arial" w:hAnsi="Arial" w:cs="Arial"/>
          <w:b/>
          <w:u w:val="single"/>
        </w:rPr>
        <w:t>PRESIDENTE DEL CONSEJO SUPERIOR CGR</w:t>
      </w:r>
      <w:r>
        <w:rPr>
          <w:rFonts w:ascii="Arial" w:hAnsi="Arial" w:cs="Arial"/>
          <w:b/>
          <w:u w:val="single"/>
        </w:rPr>
        <w:t>:</w:t>
      </w:r>
    </w:p>
    <w:p w:rsidR="005F2FBD" w:rsidRPr="005F2FBD" w:rsidRDefault="005F2FBD" w:rsidP="00617A6E">
      <w:pPr>
        <w:spacing w:after="0" w:line="240" w:lineRule="auto"/>
        <w:jc w:val="both"/>
        <w:rPr>
          <w:rFonts w:ascii="Arial" w:hAnsi="Arial" w:cs="Arial"/>
          <w:b/>
          <w:u w:val="single"/>
        </w:rPr>
      </w:pPr>
    </w:p>
    <w:p w:rsidR="00081431" w:rsidRDefault="00DA53FC" w:rsidP="00617A6E">
      <w:pPr>
        <w:spacing w:after="0" w:line="240" w:lineRule="auto"/>
        <w:jc w:val="both"/>
        <w:rPr>
          <w:rFonts w:ascii="Arial" w:hAnsi="Arial" w:cs="Arial"/>
        </w:rPr>
      </w:pPr>
      <w:r w:rsidRPr="005F2FBD">
        <w:rPr>
          <w:rFonts w:ascii="Arial" w:hAnsi="Arial" w:cs="Arial"/>
        </w:rPr>
        <w:t xml:space="preserve">El diputado Pedro Joaquín Treminio, mencionaba que durante los años 2000 al 2008, él </w:t>
      </w:r>
      <w:r w:rsidR="00DA3E80" w:rsidRPr="005F2FBD">
        <w:rPr>
          <w:rFonts w:ascii="Arial" w:hAnsi="Arial" w:cs="Arial"/>
        </w:rPr>
        <w:t>leía</w:t>
      </w:r>
      <w:r w:rsidRPr="005F2FBD">
        <w:rPr>
          <w:rFonts w:ascii="Arial" w:hAnsi="Arial" w:cs="Arial"/>
        </w:rPr>
        <w:t xml:space="preserve"> una Contraloría </w:t>
      </w:r>
      <w:r w:rsidR="00DA3E80" w:rsidRPr="005F2FBD">
        <w:rPr>
          <w:rFonts w:ascii="Arial" w:hAnsi="Arial" w:cs="Arial"/>
        </w:rPr>
        <w:t>más</w:t>
      </w:r>
      <w:r w:rsidRPr="005F2FBD">
        <w:rPr>
          <w:rFonts w:ascii="Arial" w:hAnsi="Arial" w:cs="Arial"/>
        </w:rPr>
        <w:t xml:space="preserve"> dinámica, sino le capt</w:t>
      </w:r>
      <w:r w:rsidR="00526CEE">
        <w:rPr>
          <w:rFonts w:ascii="Arial" w:hAnsi="Arial" w:cs="Arial"/>
        </w:rPr>
        <w:t>é</w:t>
      </w:r>
      <w:r w:rsidRPr="005F2FBD">
        <w:rPr>
          <w:rFonts w:ascii="Arial" w:hAnsi="Arial" w:cs="Arial"/>
        </w:rPr>
        <w:t xml:space="preserve"> mal, </w:t>
      </w:r>
      <w:r w:rsidR="00DA3E80" w:rsidRPr="005F2FBD">
        <w:rPr>
          <w:rFonts w:ascii="Arial" w:hAnsi="Arial" w:cs="Arial"/>
        </w:rPr>
        <w:t>más</w:t>
      </w:r>
      <w:r w:rsidRPr="005F2FBD">
        <w:rPr>
          <w:rFonts w:ascii="Arial" w:hAnsi="Arial" w:cs="Arial"/>
        </w:rPr>
        <w:t xml:space="preserve"> informativa a la opinión </w:t>
      </w:r>
      <w:r w:rsidR="00DA3E80" w:rsidRPr="005F2FBD">
        <w:rPr>
          <w:rFonts w:ascii="Arial" w:hAnsi="Arial" w:cs="Arial"/>
        </w:rPr>
        <w:t>pública</w:t>
      </w:r>
      <w:r w:rsidRPr="005F2FBD">
        <w:rPr>
          <w:rFonts w:ascii="Arial" w:hAnsi="Arial" w:cs="Arial"/>
        </w:rPr>
        <w:t xml:space="preserve">, y que permanentemente la Contraloría mantenía una actitud de señalamiento contra la corrupción, </w:t>
      </w:r>
      <w:r w:rsidR="00DA3E80" w:rsidRPr="005F2FBD">
        <w:rPr>
          <w:rFonts w:ascii="Arial" w:hAnsi="Arial" w:cs="Arial"/>
        </w:rPr>
        <w:t>establecía</w:t>
      </w:r>
      <w:r w:rsidRPr="005F2FBD">
        <w:rPr>
          <w:rFonts w:ascii="Arial" w:hAnsi="Arial" w:cs="Arial"/>
        </w:rPr>
        <w:t xml:space="preserve"> </w:t>
      </w:r>
      <w:r w:rsidR="005066DB">
        <w:rPr>
          <w:rFonts w:ascii="Arial" w:hAnsi="Arial" w:cs="Arial"/>
        </w:rPr>
        <w:t>é</w:t>
      </w:r>
      <w:r w:rsidRPr="005F2FBD">
        <w:rPr>
          <w:rFonts w:ascii="Arial" w:hAnsi="Arial" w:cs="Arial"/>
        </w:rPr>
        <w:t xml:space="preserve">l y mencionaba que a partir del 2008 al 2016, </w:t>
      </w:r>
      <w:r w:rsidR="00DA3E80" w:rsidRPr="005F2FBD">
        <w:rPr>
          <w:rFonts w:ascii="Arial" w:hAnsi="Arial" w:cs="Arial"/>
        </w:rPr>
        <w:t>no hay la misma información que había del 2000 al 2008.</w:t>
      </w:r>
      <w:r w:rsidR="00D466C0" w:rsidRPr="005F2FBD">
        <w:rPr>
          <w:rFonts w:ascii="Arial" w:hAnsi="Arial" w:cs="Arial"/>
        </w:rPr>
        <w:t xml:space="preserve"> Y también se refería </w:t>
      </w:r>
      <w:r w:rsidR="005066DB">
        <w:rPr>
          <w:rFonts w:ascii="Arial" w:hAnsi="Arial" w:cs="Arial"/>
        </w:rPr>
        <w:t>é</w:t>
      </w:r>
      <w:r w:rsidR="00D466C0" w:rsidRPr="005F2FBD">
        <w:rPr>
          <w:rFonts w:ascii="Arial" w:hAnsi="Arial" w:cs="Arial"/>
        </w:rPr>
        <w:t xml:space="preserve">l a la Ley de Transferencias Municipales, que es una </w:t>
      </w:r>
      <w:r w:rsidR="002A6664" w:rsidRPr="005F2FBD">
        <w:rPr>
          <w:rFonts w:ascii="Arial" w:hAnsi="Arial" w:cs="Arial"/>
        </w:rPr>
        <w:t>importante</w:t>
      </w:r>
      <w:r w:rsidR="00D466C0" w:rsidRPr="005F2FBD">
        <w:rPr>
          <w:rFonts w:ascii="Arial" w:hAnsi="Arial" w:cs="Arial"/>
        </w:rPr>
        <w:t xml:space="preserve"> suma que este Poder del Estado asigna a cada uno de los 153 Municipios del país; queremos decirle al diputado Treminio, que las modificaciones de la Ley </w:t>
      </w:r>
      <w:r w:rsidR="002A6664" w:rsidRPr="005F2FBD">
        <w:rPr>
          <w:rFonts w:ascii="Arial" w:hAnsi="Arial" w:cs="Arial"/>
        </w:rPr>
        <w:t>Orgánica</w:t>
      </w:r>
      <w:r w:rsidR="00D466C0" w:rsidRPr="005F2FBD">
        <w:rPr>
          <w:rFonts w:ascii="Arial" w:hAnsi="Arial" w:cs="Arial"/>
        </w:rPr>
        <w:t xml:space="preserve"> de la Contraloría las hizo este Poder del Estado, y cambió la Ley anterior en la que nos mandataba que cualquier denuncia </w:t>
      </w:r>
      <w:r w:rsidR="002A6664" w:rsidRPr="005F2FBD">
        <w:rPr>
          <w:rFonts w:ascii="Arial" w:hAnsi="Arial" w:cs="Arial"/>
        </w:rPr>
        <w:t>pública</w:t>
      </w:r>
      <w:r w:rsidR="00D466C0" w:rsidRPr="005F2FBD">
        <w:rPr>
          <w:rFonts w:ascii="Arial" w:hAnsi="Arial" w:cs="Arial"/>
        </w:rPr>
        <w:t xml:space="preserve"> en un periódico, en una radio, en una papeleta en la </w:t>
      </w:r>
      <w:r w:rsidR="002A6664" w:rsidRPr="005F2FBD">
        <w:rPr>
          <w:rFonts w:ascii="Arial" w:hAnsi="Arial" w:cs="Arial"/>
        </w:rPr>
        <w:t>calle</w:t>
      </w:r>
      <w:r w:rsidR="00D466C0" w:rsidRPr="005F2FBD">
        <w:rPr>
          <w:rFonts w:ascii="Arial" w:hAnsi="Arial" w:cs="Arial"/>
        </w:rPr>
        <w:t>, o en una comunicación que llegase a la Contraloría,</w:t>
      </w:r>
      <w:r w:rsidR="002A6664" w:rsidRPr="005F2FBD">
        <w:rPr>
          <w:rFonts w:ascii="Arial" w:hAnsi="Arial" w:cs="Arial"/>
        </w:rPr>
        <w:t xml:space="preserve"> nosotros lo retomásemos</w:t>
      </w:r>
      <w:r w:rsidR="00D466C0" w:rsidRPr="005F2FBD">
        <w:rPr>
          <w:rFonts w:ascii="Arial" w:hAnsi="Arial" w:cs="Arial"/>
        </w:rPr>
        <w:t xml:space="preserve"> de manera inmediata y teníamos facultades para públicamente hacerlo del dominio de los medios de comunicación</w:t>
      </w:r>
      <w:r w:rsidR="00DD67B4" w:rsidRPr="005F2FBD">
        <w:rPr>
          <w:rFonts w:ascii="Arial" w:hAnsi="Arial" w:cs="Arial"/>
        </w:rPr>
        <w:t xml:space="preserve"> o en fin que se </w:t>
      </w:r>
      <w:r w:rsidR="00773058" w:rsidRPr="005F2FBD">
        <w:rPr>
          <w:rFonts w:ascii="Arial" w:hAnsi="Arial" w:cs="Arial"/>
        </w:rPr>
        <w:t>pudiese</w:t>
      </w:r>
      <w:r w:rsidR="00DD67B4" w:rsidRPr="005F2FBD">
        <w:rPr>
          <w:rFonts w:ascii="Arial" w:hAnsi="Arial" w:cs="Arial"/>
        </w:rPr>
        <w:t xml:space="preserve"> conocer de inmediato y pronunciarnos por esa vía a la opinión </w:t>
      </w:r>
      <w:r w:rsidR="00773058" w:rsidRPr="005F2FBD">
        <w:rPr>
          <w:rFonts w:ascii="Arial" w:hAnsi="Arial" w:cs="Arial"/>
        </w:rPr>
        <w:t>pública</w:t>
      </w:r>
      <w:r w:rsidR="00DD67B4" w:rsidRPr="005F2FBD">
        <w:rPr>
          <w:rFonts w:ascii="Arial" w:hAnsi="Arial" w:cs="Arial"/>
        </w:rPr>
        <w:t>. Qui</w:t>
      </w:r>
      <w:r w:rsidR="005066DB">
        <w:rPr>
          <w:rFonts w:ascii="Arial" w:hAnsi="Arial" w:cs="Arial"/>
        </w:rPr>
        <w:t>e</w:t>
      </w:r>
      <w:r w:rsidR="00DD67B4" w:rsidRPr="005F2FBD">
        <w:rPr>
          <w:rFonts w:ascii="Arial" w:hAnsi="Arial" w:cs="Arial"/>
        </w:rPr>
        <w:t xml:space="preserve">nes modificaron la ley, donde nos impide a nosotros pronunciarnos son exactamente ustedes, porque </w:t>
      </w:r>
      <w:r w:rsidR="00773058" w:rsidRPr="005F2FBD">
        <w:rPr>
          <w:rFonts w:ascii="Arial" w:hAnsi="Arial" w:cs="Arial"/>
        </w:rPr>
        <w:t>modificaron</w:t>
      </w:r>
      <w:r w:rsidR="00DD67B4" w:rsidRPr="005F2FBD">
        <w:rPr>
          <w:rFonts w:ascii="Arial" w:hAnsi="Arial" w:cs="Arial"/>
        </w:rPr>
        <w:t xml:space="preserve"> la Ley Orgánica </w:t>
      </w:r>
      <w:r w:rsidR="00773058" w:rsidRPr="005F2FBD">
        <w:rPr>
          <w:rFonts w:ascii="Arial" w:hAnsi="Arial" w:cs="Arial"/>
        </w:rPr>
        <w:t>de</w:t>
      </w:r>
      <w:r w:rsidR="00DD67B4" w:rsidRPr="005F2FBD">
        <w:rPr>
          <w:rFonts w:ascii="Arial" w:hAnsi="Arial" w:cs="Arial"/>
        </w:rPr>
        <w:t xml:space="preserve"> la Contraloría, y la Ley Orgánica de la Contraloría establece claramente que para nosotros pronunciarnos sobre un tema, deben de haber sido agotado</w:t>
      </w:r>
      <w:r w:rsidR="005066DB">
        <w:rPr>
          <w:rFonts w:ascii="Arial" w:hAnsi="Arial" w:cs="Arial"/>
        </w:rPr>
        <w:t>s</w:t>
      </w:r>
      <w:r w:rsidR="00DD67B4" w:rsidRPr="005F2FBD">
        <w:rPr>
          <w:rFonts w:ascii="Arial" w:hAnsi="Arial" w:cs="Arial"/>
        </w:rPr>
        <w:t xml:space="preserve"> todos los pasos que la Ley establece, eso significa que si el auditado no ha sido notificado por nosotros, ninguno de los miembros de este consejo puede</w:t>
      </w:r>
      <w:r w:rsidR="00DD45A7" w:rsidRPr="005F2FBD">
        <w:rPr>
          <w:rFonts w:ascii="Arial" w:hAnsi="Arial" w:cs="Arial"/>
        </w:rPr>
        <w:t xml:space="preserve"> emitir un criterio en t</w:t>
      </w:r>
      <w:r w:rsidR="00081431">
        <w:rPr>
          <w:rFonts w:ascii="Arial" w:hAnsi="Arial" w:cs="Arial"/>
        </w:rPr>
        <w:t>é</w:t>
      </w:r>
      <w:r w:rsidR="00DD45A7" w:rsidRPr="005F2FBD">
        <w:rPr>
          <w:rFonts w:ascii="Arial" w:hAnsi="Arial" w:cs="Arial"/>
        </w:rPr>
        <w:t xml:space="preserve">rmino </w:t>
      </w:r>
      <w:r w:rsidR="00EB666A" w:rsidRPr="005F2FBD">
        <w:rPr>
          <w:rFonts w:ascii="Arial" w:hAnsi="Arial" w:cs="Arial"/>
        </w:rPr>
        <w:t>público</w:t>
      </w:r>
      <w:r w:rsidR="00DD45A7" w:rsidRPr="005F2FBD">
        <w:rPr>
          <w:rFonts w:ascii="Arial" w:hAnsi="Arial" w:cs="Arial"/>
        </w:rPr>
        <w:t xml:space="preserve">. </w:t>
      </w:r>
    </w:p>
    <w:p w:rsidR="00081431" w:rsidRDefault="00081431" w:rsidP="00617A6E">
      <w:pPr>
        <w:spacing w:after="0" w:line="240" w:lineRule="auto"/>
        <w:jc w:val="both"/>
        <w:rPr>
          <w:rFonts w:ascii="Arial" w:hAnsi="Arial" w:cs="Arial"/>
        </w:rPr>
      </w:pPr>
    </w:p>
    <w:p w:rsidR="00612AFF" w:rsidRDefault="00DD45A7" w:rsidP="00617A6E">
      <w:pPr>
        <w:spacing w:after="0" w:line="240" w:lineRule="auto"/>
        <w:jc w:val="both"/>
        <w:rPr>
          <w:rFonts w:ascii="Arial" w:hAnsi="Arial" w:cs="Arial"/>
        </w:rPr>
      </w:pPr>
      <w:r w:rsidRPr="005F2FBD">
        <w:rPr>
          <w:rFonts w:ascii="Arial" w:hAnsi="Arial" w:cs="Arial"/>
        </w:rPr>
        <w:t xml:space="preserve">De igual forma el auditado tiene derecho, el funcionario </w:t>
      </w:r>
      <w:r w:rsidR="00EB666A" w:rsidRPr="005F2FBD">
        <w:rPr>
          <w:rFonts w:ascii="Arial" w:hAnsi="Arial" w:cs="Arial"/>
        </w:rPr>
        <w:t>público</w:t>
      </w:r>
      <w:r w:rsidRPr="005F2FBD">
        <w:rPr>
          <w:rFonts w:ascii="Arial" w:hAnsi="Arial" w:cs="Arial"/>
        </w:rPr>
        <w:t xml:space="preserve"> tiene derecho a defenderse y de tal forma que ustedes mismos </w:t>
      </w:r>
      <w:r w:rsidR="00EB666A" w:rsidRPr="005F2FBD">
        <w:rPr>
          <w:rFonts w:ascii="Arial" w:hAnsi="Arial" w:cs="Arial"/>
        </w:rPr>
        <w:t>aprobaron</w:t>
      </w:r>
      <w:r w:rsidRPr="005F2FBD">
        <w:rPr>
          <w:rFonts w:ascii="Arial" w:hAnsi="Arial" w:cs="Arial"/>
        </w:rPr>
        <w:t xml:space="preserve"> las leyes de los recursos a los cuales tiene derecho el auditado, es decir</w:t>
      </w:r>
      <w:r w:rsidR="00397F91">
        <w:rPr>
          <w:rFonts w:ascii="Arial" w:hAnsi="Arial" w:cs="Arial"/>
        </w:rPr>
        <w:t>,</w:t>
      </w:r>
      <w:r w:rsidRPr="005F2FBD">
        <w:rPr>
          <w:rFonts w:ascii="Arial" w:hAnsi="Arial" w:cs="Arial"/>
        </w:rPr>
        <w:t xml:space="preserve"> por un lado nosotros tenemos la limitante de la Ley Orgánica y por otro lado el auditado tiene derecho a </w:t>
      </w:r>
      <w:r w:rsidR="00193DC4" w:rsidRPr="005F2FBD">
        <w:rPr>
          <w:rFonts w:ascii="Arial" w:hAnsi="Arial" w:cs="Arial"/>
        </w:rPr>
        <w:t xml:space="preserve">hacer uso de los mecanismos que la Ley le da, es decir recurrir de </w:t>
      </w:r>
      <w:r w:rsidR="005952C1">
        <w:rPr>
          <w:rFonts w:ascii="Arial" w:hAnsi="Arial" w:cs="Arial"/>
        </w:rPr>
        <w:t>a</w:t>
      </w:r>
      <w:r w:rsidR="00193DC4" w:rsidRPr="005F2FBD">
        <w:rPr>
          <w:rFonts w:ascii="Arial" w:hAnsi="Arial" w:cs="Arial"/>
        </w:rPr>
        <w:t>mparo en primera instancia, y después cae en la Sala Constitucional de la Corte; de tal manera que si esa circunstancia est</w:t>
      </w:r>
      <w:r w:rsidR="005952C1">
        <w:rPr>
          <w:rFonts w:ascii="Arial" w:hAnsi="Arial" w:cs="Arial"/>
        </w:rPr>
        <w:t>á</w:t>
      </w:r>
      <w:r w:rsidR="00193DC4" w:rsidRPr="005F2FBD">
        <w:rPr>
          <w:rFonts w:ascii="Arial" w:hAnsi="Arial" w:cs="Arial"/>
        </w:rPr>
        <w:t xml:space="preserve"> en ese Estado, mal haríamos nosotros sin que el máximo tribunal</w:t>
      </w:r>
      <w:r w:rsidR="00612AFF" w:rsidRPr="005F2FBD">
        <w:rPr>
          <w:rFonts w:ascii="Arial" w:hAnsi="Arial" w:cs="Arial"/>
        </w:rPr>
        <w:t xml:space="preserve"> de justicia del país se haya pronunciado, nosotros estar a través </w:t>
      </w:r>
      <w:r w:rsidR="00BE12CC" w:rsidRPr="005F2FBD">
        <w:rPr>
          <w:rFonts w:ascii="Arial" w:hAnsi="Arial" w:cs="Arial"/>
        </w:rPr>
        <w:t>de los</w:t>
      </w:r>
      <w:r w:rsidR="00612AFF" w:rsidRPr="005F2FBD">
        <w:rPr>
          <w:rFonts w:ascii="Arial" w:hAnsi="Arial" w:cs="Arial"/>
        </w:rPr>
        <w:t xml:space="preserve"> medios de comunicación señalándole que tiene una responsabilidad penal, una civil y administrativa, nosotros no tenemos la </w:t>
      </w:r>
      <w:r w:rsidR="00BE12CC" w:rsidRPr="005F2FBD">
        <w:rPr>
          <w:rFonts w:ascii="Arial" w:hAnsi="Arial" w:cs="Arial"/>
        </w:rPr>
        <w:t>última</w:t>
      </w:r>
      <w:r w:rsidR="00612AFF" w:rsidRPr="005F2FBD">
        <w:rPr>
          <w:rFonts w:ascii="Arial" w:hAnsi="Arial" w:cs="Arial"/>
        </w:rPr>
        <w:t xml:space="preserve"> palabra sobre el tema, sobre el tema la </w:t>
      </w:r>
      <w:r w:rsidR="00BE12CC" w:rsidRPr="005F2FBD">
        <w:rPr>
          <w:rFonts w:ascii="Arial" w:hAnsi="Arial" w:cs="Arial"/>
        </w:rPr>
        <w:t>última</w:t>
      </w:r>
      <w:r w:rsidR="00612AFF" w:rsidRPr="005F2FBD">
        <w:rPr>
          <w:rFonts w:ascii="Arial" w:hAnsi="Arial" w:cs="Arial"/>
        </w:rPr>
        <w:t xml:space="preserve"> palabra la tiene la </w:t>
      </w:r>
      <w:r w:rsidR="00BE12CC" w:rsidRPr="005F2FBD">
        <w:rPr>
          <w:rFonts w:ascii="Arial" w:hAnsi="Arial" w:cs="Arial"/>
        </w:rPr>
        <w:t>Excelentísima</w:t>
      </w:r>
      <w:r w:rsidR="00612AFF" w:rsidRPr="005F2FBD">
        <w:rPr>
          <w:rFonts w:ascii="Arial" w:hAnsi="Arial" w:cs="Arial"/>
        </w:rPr>
        <w:t xml:space="preserve"> Corte Suprema de Justicia, esa es la razón por la cual nosotros no nos pronunciamos como el menciona del 2004 al 2008.</w:t>
      </w:r>
    </w:p>
    <w:p w:rsidR="005F2FBD" w:rsidRPr="005F2FBD" w:rsidRDefault="005F2FBD" w:rsidP="00617A6E">
      <w:pPr>
        <w:spacing w:after="0" w:line="240" w:lineRule="auto"/>
        <w:jc w:val="both"/>
        <w:rPr>
          <w:rFonts w:ascii="Arial" w:hAnsi="Arial" w:cs="Arial"/>
        </w:rPr>
      </w:pPr>
    </w:p>
    <w:p w:rsidR="00216B0E" w:rsidRDefault="00612AFF" w:rsidP="00617A6E">
      <w:pPr>
        <w:spacing w:after="0" w:line="240" w:lineRule="auto"/>
        <w:jc w:val="both"/>
        <w:rPr>
          <w:rFonts w:ascii="Arial" w:hAnsi="Arial" w:cs="Arial"/>
        </w:rPr>
      </w:pPr>
      <w:r w:rsidRPr="005F2FBD">
        <w:rPr>
          <w:rFonts w:ascii="Arial" w:hAnsi="Arial" w:cs="Arial"/>
        </w:rPr>
        <w:t xml:space="preserve">El otro aspecto es el de las Transferencias Municipales, yo no </w:t>
      </w:r>
      <w:r w:rsidR="00BE12CC" w:rsidRPr="005F2FBD">
        <w:rPr>
          <w:rFonts w:ascii="Arial" w:hAnsi="Arial" w:cs="Arial"/>
        </w:rPr>
        <w:t>sé</w:t>
      </w:r>
      <w:r w:rsidRPr="005F2FBD">
        <w:rPr>
          <w:rFonts w:ascii="Arial" w:hAnsi="Arial" w:cs="Arial"/>
        </w:rPr>
        <w:t xml:space="preserve"> si </w:t>
      </w:r>
      <w:r w:rsidR="00BE12CC" w:rsidRPr="005F2FBD">
        <w:rPr>
          <w:rFonts w:ascii="Arial" w:hAnsi="Arial" w:cs="Arial"/>
        </w:rPr>
        <w:t>él</w:t>
      </w:r>
      <w:r w:rsidRPr="005F2FBD">
        <w:rPr>
          <w:rFonts w:ascii="Arial" w:hAnsi="Arial" w:cs="Arial"/>
        </w:rPr>
        <w:t xml:space="preserve"> ha leído el informe que le remitimos, y en el informe que le remitimos por primera vez en los últimos quince años de la Contraloría, mostramos nosotros que el nivel de avance de fiscalización en las auditor</w:t>
      </w:r>
      <w:r w:rsidR="009414DA">
        <w:rPr>
          <w:rFonts w:ascii="Arial" w:hAnsi="Arial" w:cs="Arial"/>
        </w:rPr>
        <w:t>í</w:t>
      </w:r>
      <w:r w:rsidRPr="005F2FBD">
        <w:rPr>
          <w:rFonts w:ascii="Arial" w:hAnsi="Arial" w:cs="Arial"/>
        </w:rPr>
        <w:t>as</w:t>
      </w:r>
      <w:r w:rsidR="00460B9F" w:rsidRPr="005F2FBD">
        <w:rPr>
          <w:rFonts w:ascii="Arial" w:hAnsi="Arial" w:cs="Arial"/>
        </w:rPr>
        <w:t xml:space="preserve"> pasamos en el año 2014 al 2015 de 1,011 </w:t>
      </w:r>
      <w:r w:rsidR="00225B13" w:rsidRPr="005F2FBD">
        <w:rPr>
          <w:rFonts w:ascii="Arial" w:hAnsi="Arial" w:cs="Arial"/>
        </w:rPr>
        <w:t>auditorías</w:t>
      </w:r>
      <w:r w:rsidR="00460B9F" w:rsidRPr="005F2FBD">
        <w:rPr>
          <w:rFonts w:ascii="Arial" w:hAnsi="Arial" w:cs="Arial"/>
        </w:rPr>
        <w:t xml:space="preserve"> a 1,573, y un elevado porcentaje </w:t>
      </w:r>
      <w:r w:rsidR="00375C0B" w:rsidRPr="005F2FBD">
        <w:rPr>
          <w:rFonts w:ascii="Arial" w:hAnsi="Arial" w:cs="Arial"/>
        </w:rPr>
        <w:t>está</w:t>
      </w:r>
      <w:r w:rsidR="00460B9F" w:rsidRPr="005F2FBD">
        <w:rPr>
          <w:rFonts w:ascii="Arial" w:hAnsi="Arial" w:cs="Arial"/>
        </w:rPr>
        <w:t xml:space="preserve"> hecho a través de las auditor</w:t>
      </w:r>
      <w:r w:rsidR="009414DA">
        <w:rPr>
          <w:rFonts w:ascii="Arial" w:hAnsi="Arial" w:cs="Arial"/>
        </w:rPr>
        <w:t>í</w:t>
      </w:r>
      <w:r w:rsidR="00460B9F" w:rsidRPr="005F2FBD">
        <w:rPr>
          <w:rFonts w:ascii="Arial" w:hAnsi="Arial" w:cs="Arial"/>
        </w:rPr>
        <w:t>as que nosotros practicamos a las municipalidades y particularmente en dos aspectos importantes; uno</w:t>
      </w:r>
      <w:r w:rsidR="009414DA">
        <w:rPr>
          <w:rFonts w:ascii="Arial" w:hAnsi="Arial" w:cs="Arial"/>
        </w:rPr>
        <w:t>,</w:t>
      </w:r>
      <w:r w:rsidR="00460B9F" w:rsidRPr="005F2FBD">
        <w:rPr>
          <w:rFonts w:ascii="Arial" w:hAnsi="Arial" w:cs="Arial"/>
        </w:rPr>
        <w:t xml:space="preserve"> los ingresos ordinarios que tienen las municipalidades y otro lo que corresponde a las transferencias del Estado; no necesariamente cuand</w:t>
      </w:r>
      <w:r w:rsidR="00225B13" w:rsidRPr="005F2FBD">
        <w:rPr>
          <w:rFonts w:ascii="Arial" w:hAnsi="Arial" w:cs="Arial"/>
        </w:rPr>
        <w:t>o se pract</w:t>
      </w:r>
      <w:r w:rsidR="00ED5CC0">
        <w:rPr>
          <w:rFonts w:ascii="Arial" w:hAnsi="Arial" w:cs="Arial"/>
        </w:rPr>
        <w:t>ica una auditor</w:t>
      </w:r>
      <w:r w:rsidR="009414DA">
        <w:rPr>
          <w:rFonts w:ascii="Arial" w:hAnsi="Arial" w:cs="Arial"/>
        </w:rPr>
        <w:t>í</w:t>
      </w:r>
      <w:r w:rsidR="00ED5CC0">
        <w:rPr>
          <w:rFonts w:ascii="Arial" w:hAnsi="Arial" w:cs="Arial"/>
        </w:rPr>
        <w:t>a es que debe</w:t>
      </w:r>
      <w:r w:rsidR="00225B13" w:rsidRPr="005F2FBD">
        <w:rPr>
          <w:rFonts w:ascii="Arial" w:hAnsi="Arial" w:cs="Arial"/>
        </w:rPr>
        <w:t xml:space="preserve"> esperarse que todos los 153 alcaldes se llevaron la plata de las Transferencias Municipales o se llevaron</w:t>
      </w:r>
      <w:r w:rsidR="00375C0B" w:rsidRPr="005F2FBD">
        <w:rPr>
          <w:rFonts w:ascii="Arial" w:hAnsi="Arial" w:cs="Arial"/>
        </w:rPr>
        <w:t xml:space="preserve"> los recursos ordinarios que tienen como ingreso de manera corriente</w:t>
      </w:r>
      <w:r w:rsidR="0088100A" w:rsidRPr="005F2FBD">
        <w:rPr>
          <w:rFonts w:ascii="Arial" w:hAnsi="Arial" w:cs="Arial"/>
        </w:rPr>
        <w:t xml:space="preserve">, ¡no!, no es así pero si usted revisa el informe donde nosotros señalamos ahí que hay 17 municipalidades que fueron sancionadas por nosotros, por manejo irregular de </w:t>
      </w:r>
      <w:r w:rsidR="00176EF5" w:rsidRPr="005F2FBD">
        <w:rPr>
          <w:rFonts w:ascii="Arial" w:hAnsi="Arial" w:cs="Arial"/>
        </w:rPr>
        <w:t>los recursos del Estado, nos resulta difícil ponernos en ese podio y decir unos fueron de las transferencias y otros fueron de los recursos ordinarios</w:t>
      </w:r>
      <w:r w:rsidR="009414DA">
        <w:rPr>
          <w:rFonts w:ascii="Arial" w:hAnsi="Arial" w:cs="Arial"/>
        </w:rPr>
        <w:t>;</w:t>
      </w:r>
      <w:r w:rsidR="00176EF5" w:rsidRPr="005F2FBD">
        <w:rPr>
          <w:rFonts w:ascii="Arial" w:hAnsi="Arial" w:cs="Arial"/>
        </w:rPr>
        <w:t xml:space="preserve"> es bastante complicado con el tiempo que ustedes nos permiten para esta exposición</w:t>
      </w:r>
      <w:r w:rsidR="00216B0E" w:rsidRPr="005F2FBD">
        <w:rPr>
          <w:rFonts w:ascii="Arial" w:hAnsi="Arial" w:cs="Arial"/>
        </w:rPr>
        <w:t>.</w:t>
      </w:r>
    </w:p>
    <w:p w:rsidR="005F2FBD" w:rsidRPr="005F2FBD" w:rsidRDefault="005F2FBD" w:rsidP="00617A6E">
      <w:pPr>
        <w:spacing w:after="0" w:line="240" w:lineRule="auto"/>
        <w:jc w:val="both"/>
        <w:rPr>
          <w:rFonts w:ascii="Arial" w:hAnsi="Arial" w:cs="Arial"/>
        </w:rPr>
      </w:pPr>
    </w:p>
    <w:p w:rsidR="009414DA" w:rsidRDefault="00216B0E" w:rsidP="00617A6E">
      <w:pPr>
        <w:spacing w:after="0" w:line="240" w:lineRule="auto"/>
        <w:jc w:val="both"/>
        <w:rPr>
          <w:rFonts w:ascii="Arial" w:hAnsi="Arial" w:cs="Arial"/>
        </w:rPr>
      </w:pPr>
      <w:r w:rsidRPr="005F2FBD">
        <w:rPr>
          <w:rFonts w:ascii="Arial" w:hAnsi="Arial" w:cs="Arial"/>
        </w:rPr>
        <w:t xml:space="preserve">El otro punto es que el </w:t>
      </w:r>
      <w:r w:rsidR="005F2FBD">
        <w:rPr>
          <w:rFonts w:ascii="Arial" w:hAnsi="Arial" w:cs="Arial"/>
        </w:rPr>
        <w:t>D</w:t>
      </w:r>
      <w:r w:rsidRPr="005F2FBD">
        <w:rPr>
          <w:rFonts w:ascii="Arial" w:hAnsi="Arial" w:cs="Arial"/>
        </w:rPr>
        <w:t xml:space="preserve">octor Tinoco, diputado Víctor Hugo Tinoco decía que nos felicitaba por la </w:t>
      </w:r>
      <w:r w:rsidR="00740D91" w:rsidRPr="005F2FBD">
        <w:rPr>
          <w:rFonts w:ascii="Arial" w:hAnsi="Arial" w:cs="Arial"/>
        </w:rPr>
        <w:t>valentía</w:t>
      </w:r>
      <w:r w:rsidRPr="005F2FBD">
        <w:rPr>
          <w:rFonts w:ascii="Arial" w:hAnsi="Arial" w:cs="Arial"/>
        </w:rPr>
        <w:t xml:space="preserve"> que </w:t>
      </w:r>
      <w:r w:rsidR="00740D91" w:rsidRPr="005F2FBD">
        <w:rPr>
          <w:rFonts w:ascii="Arial" w:hAnsi="Arial" w:cs="Arial"/>
        </w:rPr>
        <w:t>teníamos</w:t>
      </w:r>
      <w:r w:rsidRPr="005F2FBD">
        <w:rPr>
          <w:rFonts w:ascii="Arial" w:hAnsi="Arial" w:cs="Arial"/>
        </w:rPr>
        <w:t xml:space="preserve"> al hablar</w:t>
      </w:r>
      <w:r w:rsidR="003C12D9" w:rsidRPr="005F2FBD">
        <w:rPr>
          <w:rFonts w:ascii="Arial" w:hAnsi="Arial" w:cs="Arial"/>
        </w:rPr>
        <w:t xml:space="preserve"> de la poca capacidad tecnol</w:t>
      </w:r>
      <w:r w:rsidR="009414DA">
        <w:rPr>
          <w:rFonts w:ascii="Arial" w:hAnsi="Arial" w:cs="Arial"/>
        </w:rPr>
        <w:t>ó</w:t>
      </w:r>
      <w:r w:rsidR="003C12D9" w:rsidRPr="005F2FBD">
        <w:rPr>
          <w:rFonts w:ascii="Arial" w:hAnsi="Arial" w:cs="Arial"/>
        </w:rPr>
        <w:t>g</w:t>
      </w:r>
      <w:r w:rsidR="009414DA">
        <w:rPr>
          <w:rFonts w:ascii="Arial" w:hAnsi="Arial" w:cs="Arial"/>
        </w:rPr>
        <w:t>ic</w:t>
      </w:r>
      <w:r w:rsidR="003C12D9" w:rsidRPr="005F2FBD">
        <w:rPr>
          <w:rFonts w:ascii="Arial" w:hAnsi="Arial" w:cs="Arial"/>
        </w:rPr>
        <w:t xml:space="preserve">a que nosotros tenemos; ¡bueno! Yo creo que se debiera preguntar de la poca capacidad </w:t>
      </w:r>
      <w:r w:rsidR="00CD58C6" w:rsidRPr="005F2FBD">
        <w:rPr>
          <w:rFonts w:ascii="Arial" w:hAnsi="Arial" w:cs="Arial"/>
        </w:rPr>
        <w:t>tecnológica</w:t>
      </w:r>
      <w:r w:rsidR="003C12D9" w:rsidRPr="005F2FBD">
        <w:rPr>
          <w:rFonts w:ascii="Arial" w:hAnsi="Arial" w:cs="Arial"/>
        </w:rPr>
        <w:t xml:space="preserve"> que tenemos a nivel de todo el país, no es únicamente la Contraloría</w:t>
      </w:r>
      <w:r w:rsidR="009414DA">
        <w:rPr>
          <w:rFonts w:ascii="Arial" w:hAnsi="Arial" w:cs="Arial"/>
        </w:rPr>
        <w:t>,</w:t>
      </w:r>
      <w:r w:rsidR="003C12D9" w:rsidRPr="005F2FBD">
        <w:rPr>
          <w:rFonts w:ascii="Arial" w:hAnsi="Arial" w:cs="Arial"/>
        </w:rPr>
        <w:t xml:space="preserve"> un fenómeno de naturaleza tecnológica, y eso tiene una explicación que ustedes podrían </w:t>
      </w:r>
      <w:r w:rsidR="00CD58C6" w:rsidRPr="005F2FBD">
        <w:rPr>
          <w:rFonts w:ascii="Arial" w:hAnsi="Arial" w:cs="Arial"/>
        </w:rPr>
        <w:t>ayudarnos</w:t>
      </w:r>
      <w:r w:rsidR="003C12D9" w:rsidRPr="005F2FBD">
        <w:rPr>
          <w:rFonts w:ascii="Arial" w:hAnsi="Arial" w:cs="Arial"/>
        </w:rPr>
        <w:t xml:space="preserve"> a corregir</w:t>
      </w:r>
      <w:r w:rsidR="00CD58C6" w:rsidRPr="005F2FBD">
        <w:rPr>
          <w:rFonts w:ascii="Arial" w:hAnsi="Arial" w:cs="Arial"/>
        </w:rPr>
        <w:t xml:space="preserve">, en ese podio dije que teníamos limitaciones tecnológicas, teníamos limitaciones y </w:t>
      </w:r>
      <w:r w:rsidR="00F22095" w:rsidRPr="005F2FBD">
        <w:rPr>
          <w:rFonts w:ascii="Arial" w:hAnsi="Arial" w:cs="Arial"/>
        </w:rPr>
        <w:t>continuamos</w:t>
      </w:r>
      <w:r w:rsidR="00CD58C6" w:rsidRPr="005F2FBD">
        <w:rPr>
          <w:rFonts w:ascii="Arial" w:hAnsi="Arial" w:cs="Arial"/>
        </w:rPr>
        <w:t xml:space="preserve"> teniendo limitaciones tecnológicas por que el Cosude y el BID son los únicos que nos han </w:t>
      </w:r>
      <w:r w:rsidR="00F22095" w:rsidRPr="005F2FBD">
        <w:rPr>
          <w:rFonts w:ascii="Arial" w:hAnsi="Arial" w:cs="Arial"/>
        </w:rPr>
        <w:t>dado</w:t>
      </w:r>
      <w:r w:rsidR="00CD58C6" w:rsidRPr="005F2FBD">
        <w:rPr>
          <w:rFonts w:ascii="Arial" w:hAnsi="Arial" w:cs="Arial"/>
        </w:rPr>
        <w:t xml:space="preserve"> para mejorar nuestra plataforma </w:t>
      </w:r>
      <w:r w:rsidR="00F22095" w:rsidRPr="005F2FBD">
        <w:rPr>
          <w:rFonts w:ascii="Arial" w:hAnsi="Arial" w:cs="Arial"/>
        </w:rPr>
        <w:t>tecnológica</w:t>
      </w:r>
      <w:r w:rsidR="00E870E8" w:rsidRPr="005F2FBD">
        <w:rPr>
          <w:rFonts w:ascii="Arial" w:hAnsi="Arial" w:cs="Arial"/>
        </w:rPr>
        <w:t>, no dije que teníamos incapacidad técnica para hacer auditor</w:t>
      </w:r>
      <w:r w:rsidR="009414DA">
        <w:rPr>
          <w:rFonts w:ascii="Arial" w:hAnsi="Arial" w:cs="Arial"/>
        </w:rPr>
        <w:t>í</w:t>
      </w:r>
      <w:r w:rsidR="00E870E8" w:rsidRPr="005F2FBD">
        <w:rPr>
          <w:rFonts w:ascii="Arial" w:hAnsi="Arial" w:cs="Arial"/>
        </w:rPr>
        <w:t>a, porque para recordarle al diputado Tinoco, esta Contraloría tiene una herencia de experiencia en auditor</w:t>
      </w:r>
      <w:r w:rsidR="009414DA">
        <w:rPr>
          <w:rFonts w:ascii="Arial" w:hAnsi="Arial" w:cs="Arial"/>
        </w:rPr>
        <w:t>í</w:t>
      </w:r>
      <w:r w:rsidR="00E870E8" w:rsidRPr="005F2FBD">
        <w:rPr>
          <w:rFonts w:ascii="Arial" w:hAnsi="Arial" w:cs="Arial"/>
        </w:rPr>
        <w:t>as de casi un poco más de ciento quince años, porque fue fundada</w:t>
      </w:r>
      <w:r w:rsidR="00A7502E" w:rsidRPr="005F2FBD">
        <w:rPr>
          <w:rFonts w:ascii="Arial" w:hAnsi="Arial" w:cs="Arial"/>
        </w:rPr>
        <w:t xml:space="preserve"> desde la época del General José Santos Zelaya</w:t>
      </w:r>
      <w:r w:rsidR="009414DA">
        <w:rPr>
          <w:rFonts w:ascii="Arial" w:hAnsi="Arial" w:cs="Arial"/>
        </w:rPr>
        <w:t>.</w:t>
      </w:r>
      <w:r w:rsidR="00A7502E" w:rsidRPr="005F2FBD">
        <w:rPr>
          <w:rFonts w:ascii="Arial" w:hAnsi="Arial" w:cs="Arial"/>
        </w:rPr>
        <w:t xml:space="preserve"> </w:t>
      </w:r>
    </w:p>
    <w:p w:rsidR="009414DA" w:rsidRDefault="009414DA" w:rsidP="00617A6E">
      <w:pPr>
        <w:spacing w:after="0" w:line="240" w:lineRule="auto"/>
        <w:jc w:val="both"/>
        <w:rPr>
          <w:rFonts w:ascii="Arial" w:hAnsi="Arial" w:cs="Arial"/>
        </w:rPr>
      </w:pPr>
    </w:p>
    <w:p w:rsidR="00C13836" w:rsidRDefault="009414DA" w:rsidP="00617A6E">
      <w:pPr>
        <w:spacing w:after="0" w:line="240" w:lineRule="auto"/>
        <w:jc w:val="both"/>
        <w:rPr>
          <w:rFonts w:ascii="Arial" w:hAnsi="Arial" w:cs="Arial"/>
        </w:rPr>
      </w:pPr>
      <w:r>
        <w:rPr>
          <w:rFonts w:ascii="Arial" w:hAnsi="Arial" w:cs="Arial"/>
        </w:rPr>
        <w:t>E</w:t>
      </w:r>
      <w:r w:rsidR="00A7502E" w:rsidRPr="005F2FBD">
        <w:rPr>
          <w:rFonts w:ascii="Arial" w:hAnsi="Arial" w:cs="Arial"/>
        </w:rPr>
        <w:t xml:space="preserve">s decir que ha venido operando con </w:t>
      </w:r>
      <w:r w:rsidR="000B553A" w:rsidRPr="005F2FBD">
        <w:rPr>
          <w:rFonts w:ascii="Arial" w:hAnsi="Arial" w:cs="Arial"/>
        </w:rPr>
        <w:t>un conocimiento</w:t>
      </w:r>
      <w:r w:rsidR="00A7502E" w:rsidRPr="005F2FBD">
        <w:rPr>
          <w:rFonts w:ascii="Arial" w:hAnsi="Arial" w:cs="Arial"/>
        </w:rPr>
        <w:t xml:space="preserve"> en las auditor</w:t>
      </w:r>
      <w:r>
        <w:rPr>
          <w:rFonts w:ascii="Arial" w:hAnsi="Arial" w:cs="Arial"/>
        </w:rPr>
        <w:t>í</w:t>
      </w:r>
      <w:r w:rsidR="00A7502E" w:rsidRPr="005F2FBD">
        <w:rPr>
          <w:rFonts w:ascii="Arial" w:hAnsi="Arial" w:cs="Arial"/>
        </w:rPr>
        <w:t xml:space="preserve">as financieras, en las </w:t>
      </w:r>
      <w:r w:rsidR="000B553A" w:rsidRPr="005F2FBD">
        <w:rPr>
          <w:rFonts w:ascii="Arial" w:hAnsi="Arial" w:cs="Arial"/>
        </w:rPr>
        <w:t>auditorías</w:t>
      </w:r>
      <w:r w:rsidR="00A7502E" w:rsidRPr="005F2FBD">
        <w:rPr>
          <w:rFonts w:ascii="Arial" w:hAnsi="Arial" w:cs="Arial"/>
        </w:rPr>
        <w:t xml:space="preserve"> operacionales, en las </w:t>
      </w:r>
      <w:r w:rsidR="000B553A" w:rsidRPr="005F2FBD">
        <w:rPr>
          <w:rFonts w:ascii="Arial" w:hAnsi="Arial" w:cs="Arial"/>
        </w:rPr>
        <w:t>auditorías</w:t>
      </w:r>
      <w:r w:rsidR="00A6158E" w:rsidRPr="005F2FBD">
        <w:rPr>
          <w:rFonts w:ascii="Arial" w:hAnsi="Arial" w:cs="Arial"/>
        </w:rPr>
        <w:t xml:space="preserve"> de cumplim</w:t>
      </w:r>
      <w:r w:rsidR="00A7502E" w:rsidRPr="005F2FBD">
        <w:rPr>
          <w:rFonts w:ascii="Arial" w:hAnsi="Arial" w:cs="Arial"/>
        </w:rPr>
        <w:t>iento con muy buen suceso</w:t>
      </w:r>
      <w:r w:rsidR="00A6158E" w:rsidRPr="005F2FBD">
        <w:rPr>
          <w:rFonts w:ascii="Arial" w:hAnsi="Arial" w:cs="Arial"/>
        </w:rPr>
        <w:t xml:space="preserve"> y no hemos sido cuestionado a nivel internacional por el desempeño de ese trabajo que venimos desarrollando, hemos sido cuestionado</w:t>
      </w:r>
      <w:r>
        <w:rPr>
          <w:rFonts w:ascii="Arial" w:hAnsi="Arial" w:cs="Arial"/>
        </w:rPr>
        <w:t>s</w:t>
      </w:r>
      <w:r w:rsidR="00A6158E" w:rsidRPr="005F2FBD">
        <w:rPr>
          <w:rFonts w:ascii="Arial" w:hAnsi="Arial" w:cs="Arial"/>
        </w:rPr>
        <w:t xml:space="preserve"> por los aspectos </w:t>
      </w:r>
      <w:r w:rsidR="00321C45" w:rsidRPr="005F2FBD">
        <w:rPr>
          <w:rFonts w:ascii="Arial" w:hAnsi="Arial" w:cs="Arial"/>
        </w:rPr>
        <w:t>tecnológico</w:t>
      </w:r>
      <w:r>
        <w:rPr>
          <w:rFonts w:ascii="Arial" w:hAnsi="Arial" w:cs="Arial"/>
        </w:rPr>
        <w:t>s</w:t>
      </w:r>
      <w:r w:rsidR="00321C45" w:rsidRPr="005F2FBD">
        <w:rPr>
          <w:rFonts w:ascii="Arial" w:hAnsi="Arial" w:cs="Arial"/>
        </w:rPr>
        <w:t xml:space="preserve">, y a nivel centroamericano estamos a la cola , diputado, y eso obedece sencillamente a un problema que </w:t>
      </w:r>
      <w:r w:rsidR="00321C45" w:rsidRPr="005F2FBD">
        <w:rPr>
          <w:rFonts w:ascii="Arial" w:hAnsi="Arial" w:cs="Arial"/>
        </w:rPr>
        <w:lastRenderedPageBreak/>
        <w:t xml:space="preserve">ustedes lo pueden corregir fácilmente, le voy a </w:t>
      </w:r>
      <w:r w:rsidR="00ED5CC0">
        <w:rPr>
          <w:rFonts w:ascii="Arial" w:hAnsi="Arial" w:cs="Arial"/>
        </w:rPr>
        <w:t>dar un dato: El Salvador recibe</w:t>
      </w:r>
      <w:r w:rsidR="001911FF" w:rsidRPr="005F2FBD">
        <w:rPr>
          <w:rFonts w:ascii="Arial" w:hAnsi="Arial" w:cs="Arial"/>
        </w:rPr>
        <w:t xml:space="preserve"> 64 </w:t>
      </w:r>
      <w:r w:rsidR="000D0555" w:rsidRPr="005F2FBD">
        <w:rPr>
          <w:rFonts w:ascii="Arial" w:hAnsi="Arial" w:cs="Arial"/>
        </w:rPr>
        <w:t>millones</w:t>
      </w:r>
      <w:r w:rsidR="001911FF" w:rsidRPr="005F2FBD">
        <w:rPr>
          <w:rFonts w:ascii="Arial" w:hAnsi="Arial" w:cs="Arial"/>
        </w:rPr>
        <w:t xml:space="preserve"> de dólares para el Tribunal de Cuentas, la Corte de Cuenta de El Salvador; Guatemala recibe 70 millones de dólares, Costa Rica, recibe </w:t>
      </w:r>
      <w:r w:rsidR="00FE5C8C" w:rsidRPr="005F2FBD">
        <w:rPr>
          <w:rFonts w:ascii="Arial" w:hAnsi="Arial" w:cs="Arial"/>
        </w:rPr>
        <w:t xml:space="preserve">60 millones de dólares, </w:t>
      </w:r>
      <w:r w:rsidR="000D0555" w:rsidRPr="005F2FBD">
        <w:rPr>
          <w:rFonts w:ascii="Arial" w:hAnsi="Arial" w:cs="Arial"/>
        </w:rPr>
        <w:t>Panamá</w:t>
      </w:r>
      <w:r w:rsidR="00FE5C8C" w:rsidRPr="005F2FBD">
        <w:rPr>
          <w:rFonts w:ascii="Arial" w:hAnsi="Arial" w:cs="Arial"/>
        </w:rPr>
        <w:t xml:space="preserve"> recibe 80 millones de dólares y con el pobre que nos podemos comparar recibe 12 millones y nosotros recibimos 8 millones de dólares</w:t>
      </w:r>
      <w:r w:rsidR="00D515C6">
        <w:rPr>
          <w:rFonts w:ascii="Arial" w:hAnsi="Arial" w:cs="Arial"/>
        </w:rPr>
        <w:t>.</w:t>
      </w:r>
      <w:r w:rsidR="00FE5C8C" w:rsidRPr="005F2FBD">
        <w:rPr>
          <w:rFonts w:ascii="Arial" w:hAnsi="Arial" w:cs="Arial"/>
        </w:rPr>
        <w:t xml:space="preserve"> </w:t>
      </w:r>
      <w:r w:rsidR="00D515C6">
        <w:rPr>
          <w:rFonts w:ascii="Arial" w:hAnsi="Arial" w:cs="Arial"/>
        </w:rPr>
        <w:t>E</w:t>
      </w:r>
      <w:r w:rsidR="00FE5C8C" w:rsidRPr="005F2FBD">
        <w:rPr>
          <w:rFonts w:ascii="Arial" w:hAnsi="Arial" w:cs="Arial"/>
        </w:rPr>
        <w:t>ntonces, es un problema de recursos</w:t>
      </w:r>
      <w:r w:rsidR="00D515C6">
        <w:rPr>
          <w:rFonts w:ascii="Arial" w:hAnsi="Arial" w:cs="Arial"/>
        </w:rPr>
        <w:t>,</w:t>
      </w:r>
      <w:r w:rsidR="00FE5C8C" w:rsidRPr="005F2FBD">
        <w:rPr>
          <w:rFonts w:ascii="Arial" w:hAnsi="Arial" w:cs="Arial"/>
        </w:rPr>
        <w:t xml:space="preserve"> si la Asamblea nos apoya</w:t>
      </w:r>
      <w:r w:rsidR="00D515C6">
        <w:rPr>
          <w:rFonts w:ascii="Arial" w:hAnsi="Arial" w:cs="Arial"/>
        </w:rPr>
        <w:t>,</w:t>
      </w:r>
      <w:r w:rsidR="00FE5C8C" w:rsidRPr="005F2FBD">
        <w:rPr>
          <w:rFonts w:ascii="Arial" w:hAnsi="Arial" w:cs="Arial"/>
        </w:rPr>
        <w:t xml:space="preserve"> </w:t>
      </w:r>
      <w:r w:rsidR="00D515C6">
        <w:rPr>
          <w:rFonts w:ascii="Arial" w:hAnsi="Arial" w:cs="Arial"/>
        </w:rPr>
        <w:t>e</w:t>
      </w:r>
      <w:r w:rsidR="00FE5C8C" w:rsidRPr="005F2FBD">
        <w:rPr>
          <w:rFonts w:ascii="Arial" w:hAnsi="Arial" w:cs="Arial"/>
        </w:rPr>
        <w:t xml:space="preserve">l informe que estaremos rindiendo el próximo año será mejor que éste. Pero eso </w:t>
      </w:r>
      <w:r w:rsidR="000D0555" w:rsidRPr="005F2FBD">
        <w:rPr>
          <w:rFonts w:ascii="Arial" w:hAnsi="Arial" w:cs="Arial"/>
        </w:rPr>
        <w:t>está</w:t>
      </w:r>
      <w:r w:rsidR="00FE5C8C" w:rsidRPr="005F2FBD">
        <w:rPr>
          <w:rFonts w:ascii="Arial" w:hAnsi="Arial" w:cs="Arial"/>
        </w:rPr>
        <w:t xml:space="preserve"> en manos de ustedes, </w:t>
      </w:r>
      <w:r w:rsidR="000D0555" w:rsidRPr="005F2FBD">
        <w:rPr>
          <w:rFonts w:ascii="Arial" w:hAnsi="Arial" w:cs="Arial"/>
        </w:rPr>
        <w:t>está</w:t>
      </w:r>
      <w:r w:rsidR="00FE5C8C" w:rsidRPr="005F2FBD">
        <w:rPr>
          <w:rFonts w:ascii="Arial" w:hAnsi="Arial" w:cs="Arial"/>
        </w:rPr>
        <w:t xml:space="preserve"> en manos del diputado Tinoco, que</w:t>
      </w:r>
      <w:r w:rsidR="00C13836" w:rsidRPr="005F2FBD">
        <w:rPr>
          <w:rFonts w:ascii="Arial" w:hAnsi="Arial" w:cs="Arial"/>
        </w:rPr>
        <w:t xml:space="preserve"> nosotros nos transformemos en una auditor</w:t>
      </w:r>
      <w:r w:rsidR="00D515C6">
        <w:rPr>
          <w:rFonts w:ascii="Arial" w:hAnsi="Arial" w:cs="Arial"/>
        </w:rPr>
        <w:t>í</w:t>
      </w:r>
      <w:r w:rsidR="00C13836" w:rsidRPr="005F2FBD">
        <w:rPr>
          <w:rFonts w:ascii="Arial" w:hAnsi="Arial" w:cs="Arial"/>
        </w:rPr>
        <w:t xml:space="preserve">a que deseásemos que fuese al menos como las centroamericanas o una </w:t>
      </w:r>
      <w:r w:rsidR="000D0555" w:rsidRPr="005F2FBD">
        <w:rPr>
          <w:rFonts w:ascii="Arial" w:hAnsi="Arial" w:cs="Arial"/>
        </w:rPr>
        <w:t>aspiración</w:t>
      </w:r>
      <w:r w:rsidR="00C13836" w:rsidRPr="005F2FBD">
        <w:rPr>
          <w:rFonts w:ascii="Arial" w:hAnsi="Arial" w:cs="Arial"/>
        </w:rPr>
        <w:t xml:space="preserve"> ser como la uruguaya o la chile</w:t>
      </w:r>
      <w:r w:rsidR="005F2FBD">
        <w:rPr>
          <w:rFonts w:ascii="Arial" w:hAnsi="Arial" w:cs="Arial"/>
        </w:rPr>
        <w:t>na.</w:t>
      </w:r>
    </w:p>
    <w:p w:rsidR="005F2FBD" w:rsidRPr="005F2FBD" w:rsidRDefault="005F2FBD" w:rsidP="00617A6E">
      <w:pPr>
        <w:spacing w:after="0" w:line="240" w:lineRule="auto"/>
        <w:jc w:val="both"/>
        <w:rPr>
          <w:rFonts w:ascii="Arial" w:hAnsi="Arial" w:cs="Arial"/>
        </w:rPr>
      </w:pPr>
    </w:p>
    <w:p w:rsidR="00037E5F" w:rsidRDefault="00C13836" w:rsidP="00617A6E">
      <w:pPr>
        <w:spacing w:after="0" w:line="240" w:lineRule="auto"/>
        <w:jc w:val="both"/>
        <w:rPr>
          <w:rFonts w:ascii="Arial" w:hAnsi="Arial" w:cs="Arial"/>
        </w:rPr>
      </w:pPr>
      <w:r w:rsidRPr="005F2FBD">
        <w:rPr>
          <w:rFonts w:ascii="Arial" w:hAnsi="Arial" w:cs="Arial"/>
        </w:rPr>
        <w:t xml:space="preserve">El otro aspecto dice, que no ve </w:t>
      </w:r>
      <w:r w:rsidR="000D0555" w:rsidRPr="005F2FBD">
        <w:rPr>
          <w:rFonts w:ascii="Arial" w:hAnsi="Arial" w:cs="Arial"/>
        </w:rPr>
        <w:t>ningún</w:t>
      </w:r>
      <w:r w:rsidRPr="005F2FBD">
        <w:rPr>
          <w:rFonts w:ascii="Arial" w:hAnsi="Arial" w:cs="Arial"/>
        </w:rPr>
        <w:t xml:space="preserve"> preso por </w:t>
      </w:r>
      <w:r w:rsidR="000D0555" w:rsidRPr="005F2FBD">
        <w:rPr>
          <w:rFonts w:ascii="Arial" w:hAnsi="Arial" w:cs="Arial"/>
        </w:rPr>
        <w:t>ningún</w:t>
      </w:r>
      <w:r w:rsidRPr="005F2FBD">
        <w:rPr>
          <w:rFonts w:ascii="Arial" w:hAnsi="Arial" w:cs="Arial"/>
        </w:rPr>
        <w:t xml:space="preserve"> lado en materia de </w:t>
      </w:r>
      <w:r w:rsidR="000D0555" w:rsidRPr="005F2FBD">
        <w:rPr>
          <w:rFonts w:ascii="Arial" w:hAnsi="Arial" w:cs="Arial"/>
        </w:rPr>
        <w:t>Contraloría</w:t>
      </w:r>
      <w:r w:rsidRPr="005F2FBD">
        <w:rPr>
          <w:rFonts w:ascii="Arial" w:hAnsi="Arial" w:cs="Arial"/>
        </w:rPr>
        <w:t xml:space="preserve">, reportamos nosotros aquí 124 millones de daños en patrimonios del Estado, y que no ve </w:t>
      </w:r>
      <w:r w:rsidR="000D0555" w:rsidRPr="005F2FBD">
        <w:rPr>
          <w:rFonts w:ascii="Arial" w:hAnsi="Arial" w:cs="Arial"/>
        </w:rPr>
        <w:t>ningún</w:t>
      </w:r>
      <w:r w:rsidRPr="005F2FBD">
        <w:rPr>
          <w:rFonts w:ascii="Arial" w:hAnsi="Arial" w:cs="Arial"/>
        </w:rPr>
        <w:t xml:space="preserve"> preso; creo que debemos preguntarnos el papel que le corresponde a cada una de las instituciones, ustedes mismos lo definieron en la </w:t>
      </w:r>
      <w:r w:rsidR="000D0555" w:rsidRPr="005F2FBD">
        <w:rPr>
          <w:rFonts w:ascii="Arial" w:hAnsi="Arial" w:cs="Arial"/>
        </w:rPr>
        <w:t>Constitución</w:t>
      </w:r>
      <w:r w:rsidRPr="005F2FBD">
        <w:rPr>
          <w:rFonts w:ascii="Arial" w:hAnsi="Arial" w:cs="Arial"/>
        </w:rPr>
        <w:t xml:space="preserve"> </w:t>
      </w:r>
      <w:r w:rsidR="000D0555" w:rsidRPr="005F2FBD">
        <w:rPr>
          <w:rFonts w:ascii="Arial" w:hAnsi="Arial" w:cs="Arial"/>
        </w:rPr>
        <w:t>Política</w:t>
      </w:r>
      <w:r w:rsidRPr="005F2FBD">
        <w:rPr>
          <w:rFonts w:ascii="Arial" w:hAnsi="Arial" w:cs="Arial"/>
        </w:rPr>
        <w:t xml:space="preserve"> y lo definieron en </w:t>
      </w:r>
      <w:r w:rsidR="0062356F" w:rsidRPr="005F2FBD">
        <w:rPr>
          <w:rFonts w:ascii="Arial" w:hAnsi="Arial" w:cs="Arial"/>
        </w:rPr>
        <w:t xml:space="preserve">la Ley </w:t>
      </w:r>
      <w:r w:rsidR="000D0555" w:rsidRPr="005F2FBD">
        <w:rPr>
          <w:rFonts w:ascii="Arial" w:hAnsi="Arial" w:cs="Arial"/>
        </w:rPr>
        <w:t>Orgánica</w:t>
      </w:r>
      <w:r w:rsidR="0062356F" w:rsidRPr="005F2FBD">
        <w:rPr>
          <w:rFonts w:ascii="Arial" w:hAnsi="Arial" w:cs="Arial"/>
        </w:rPr>
        <w:t xml:space="preserve"> de la </w:t>
      </w:r>
      <w:r w:rsidR="000D0555" w:rsidRPr="005F2FBD">
        <w:rPr>
          <w:rFonts w:ascii="Arial" w:hAnsi="Arial" w:cs="Arial"/>
        </w:rPr>
        <w:t>Contraloría</w:t>
      </w:r>
      <w:r w:rsidR="0062356F" w:rsidRPr="005F2FBD">
        <w:rPr>
          <w:rFonts w:ascii="Arial" w:hAnsi="Arial" w:cs="Arial"/>
        </w:rPr>
        <w:t>, el trabajo nuestro es de fiscalización de los recursos del Estado, no, nos nombraron a nosotros de jueces; si fuese de jueces tal vez los tendríamos presos a todos, pero no</w:t>
      </w:r>
      <w:r w:rsidR="00D515C6">
        <w:rPr>
          <w:rFonts w:ascii="Arial" w:hAnsi="Arial" w:cs="Arial"/>
        </w:rPr>
        <w:t>,</w:t>
      </w:r>
      <w:r w:rsidR="0062356F" w:rsidRPr="005F2FBD">
        <w:rPr>
          <w:rFonts w:ascii="Arial" w:hAnsi="Arial" w:cs="Arial"/>
        </w:rPr>
        <w:t xml:space="preserve"> </w:t>
      </w:r>
      <w:r w:rsidR="00695428" w:rsidRPr="005F2FBD">
        <w:rPr>
          <w:rFonts w:ascii="Arial" w:hAnsi="Arial" w:cs="Arial"/>
        </w:rPr>
        <w:t>el trabajo nuestro es de fiscalización y de auditor</w:t>
      </w:r>
      <w:r w:rsidR="00D515C6">
        <w:rPr>
          <w:rFonts w:ascii="Arial" w:hAnsi="Arial" w:cs="Arial"/>
        </w:rPr>
        <w:t>í</w:t>
      </w:r>
      <w:r w:rsidR="00695428" w:rsidRPr="005F2FBD">
        <w:rPr>
          <w:rFonts w:ascii="Arial" w:hAnsi="Arial" w:cs="Arial"/>
        </w:rPr>
        <w:t>a, nosotros emitimos nuestro informe en base a documentos que le sirven</w:t>
      </w:r>
      <w:r w:rsidR="00D515C6">
        <w:rPr>
          <w:rFonts w:ascii="Arial" w:hAnsi="Arial" w:cs="Arial"/>
        </w:rPr>
        <w:t>,</w:t>
      </w:r>
      <w:r w:rsidR="00695428" w:rsidRPr="005F2FBD">
        <w:rPr>
          <w:rFonts w:ascii="Arial" w:hAnsi="Arial" w:cs="Arial"/>
        </w:rPr>
        <w:t xml:space="preserve"> para que usted sepa</w:t>
      </w:r>
      <w:r w:rsidR="00D515C6">
        <w:rPr>
          <w:rFonts w:ascii="Arial" w:hAnsi="Arial" w:cs="Arial"/>
        </w:rPr>
        <w:t>,</w:t>
      </w:r>
      <w:r w:rsidR="00695428" w:rsidRPr="005F2FBD">
        <w:rPr>
          <w:rFonts w:ascii="Arial" w:hAnsi="Arial" w:cs="Arial"/>
        </w:rPr>
        <w:t xml:space="preserve"> lo </w:t>
      </w:r>
      <w:r w:rsidR="000D0555" w:rsidRPr="005F2FBD">
        <w:rPr>
          <w:rFonts w:ascii="Arial" w:hAnsi="Arial" w:cs="Arial"/>
        </w:rPr>
        <w:t>remitimos</w:t>
      </w:r>
      <w:r w:rsidR="00695428" w:rsidRPr="005F2FBD">
        <w:rPr>
          <w:rFonts w:ascii="Arial" w:hAnsi="Arial" w:cs="Arial"/>
        </w:rPr>
        <w:t xml:space="preserve"> al Fiscal de la </w:t>
      </w:r>
      <w:r w:rsidR="000D0555" w:rsidRPr="005F2FBD">
        <w:rPr>
          <w:rFonts w:ascii="Arial" w:hAnsi="Arial" w:cs="Arial"/>
        </w:rPr>
        <w:t>Nación</w:t>
      </w:r>
      <w:r w:rsidR="00185DC5" w:rsidRPr="005F2FBD">
        <w:rPr>
          <w:rFonts w:ascii="Arial" w:hAnsi="Arial" w:cs="Arial"/>
        </w:rPr>
        <w:t xml:space="preserve"> y lo mandamos a los juzgados respectivos, en </w:t>
      </w:r>
      <w:r w:rsidR="000D0555" w:rsidRPr="005F2FBD">
        <w:rPr>
          <w:rFonts w:ascii="Arial" w:hAnsi="Arial" w:cs="Arial"/>
        </w:rPr>
        <w:t>algunos</w:t>
      </w:r>
      <w:r w:rsidR="00185DC5" w:rsidRPr="005F2FBD">
        <w:rPr>
          <w:rFonts w:ascii="Arial" w:hAnsi="Arial" w:cs="Arial"/>
        </w:rPr>
        <w:t xml:space="preserve"> casos a la </w:t>
      </w:r>
      <w:r w:rsidR="000D0555" w:rsidRPr="005F2FBD">
        <w:rPr>
          <w:rFonts w:ascii="Arial" w:hAnsi="Arial" w:cs="Arial"/>
        </w:rPr>
        <w:t>Procuraduría</w:t>
      </w:r>
      <w:r w:rsidR="00185DC5" w:rsidRPr="005F2FBD">
        <w:rPr>
          <w:rFonts w:ascii="Arial" w:hAnsi="Arial" w:cs="Arial"/>
        </w:rPr>
        <w:t xml:space="preserve"> General de la República, una vez que sale de nuestras manos la </w:t>
      </w:r>
      <w:r w:rsidR="000D0555" w:rsidRPr="005F2FBD">
        <w:rPr>
          <w:rFonts w:ascii="Arial" w:hAnsi="Arial" w:cs="Arial"/>
        </w:rPr>
        <w:t>Contraloría</w:t>
      </w:r>
      <w:r w:rsidR="00185DC5" w:rsidRPr="005F2FBD">
        <w:rPr>
          <w:rFonts w:ascii="Arial" w:hAnsi="Arial" w:cs="Arial"/>
        </w:rPr>
        <w:t xml:space="preserve"> General de la República no tiene ámbito de competencia para echar preso a nadie. Dejamos claro ese aspecto que el menciona sobre el rol que le toca jugar, el rol de la </w:t>
      </w:r>
      <w:r w:rsidR="000D0555" w:rsidRPr="005F2FBD">
        <w:rPr>
          <w:rFonts w:ascii="Arial" w:hAnsi="Arial" w:cs="Arial"/>
        </w:rPr>
        <w:t>Contraloría</w:t>
      </w:r>
      <w:r w:rsidR="00185DC5" w:rsidRPr="005F2FBD">
        <w:rPr>
          <w:rFonts w:ascii="Arial" w:hAnsi="Arial" w:cs="Arial"/>
        </w:rPr>
        <w:t xml:space="preserve"> no es echar preso a nadie sino mostrar las pruebas</w:t>
      </w:r>
      <w:r w:rsidR="00D515C6">
        <w:rPr>
          <w:rFonts w:ascii="Arial" w:hAnsi="Arial" w:cs="Arial"/>
        </w:rPr>
        <w:t>,</w:t>
      </w:r>
      <w:r w:rsidR="00185DC5" w:rsidRPr="005F2FBD">
        <w:rPr>
          <w:rFonts w:ascii="Arial" w:hAnsi="Arial" w:cs="Arial"/>
        </w:rPr>
        <w:t xml:space="preserve"> las evidencias </w:t>
      </w:r>
      <w:r w:rsidR="00180BBC" w:rsidRPr="005F2FBD">
        <w:rPr>
          <w:rFonts w:ascii="Arial" w:hAnsi="Arial" w:cs="Arial"/>
        </w:rPr>
        <w:t xml:space="preserve">aquí están 124 millones, creo que mencionaba que hay una cantidad importante de funcionarios, creo que mencionábamos </w:t>
      </w:r>
      <w:r w:rsidR="00A049EF" w:rsidRPr="005F2FBD">
        <w:rPr>
          <w:rFonts w:ascii="Arial" w:hAnsi="Arial" w:cs="Arial"/>
        </w:rPr>
        <w:t xml:space="preserve">17 </w:t>
      </w:r>
      <w:r w:rsidR="000D0555" w:rsidRPr="005F2FBD">
        <w:rPr>
          <w:rFonts w:ascii="Arial" w:hAnsi="Arial" w:cs="Arial"/>
        </w:rPr>
        <w:t>Alcaldías</w:t>
      </w:r>
      <w:r w:rsidR="00A049EF" w:rsidRPr="005F2FBD">
        <w:rPr>
          <w:rFonts w:ascii="Arial" w:hAnsi="Arial" w:cs="Arial"/>
        </w:rPr>
        <w:t xml:space="preserve">, 19 instituciones del Estado y mencionábamos como unos 400 servidores públicos que habían cometido irregularidades en el </w:t>
      </w:r>
      <w:r w:rsidR="004E7798" w:rsidRPr="005F2FBD">
        <w:rPr>
          <w:rFonts w:ascii="Arial" w:hAnsi="Arial" w:cs="Arial"/>
        </w:rPr>
        <w:t>manejo de los recursos del Estado</w:t>
      </w:r>
      <w:r w:rsidR="00D515C6">
        <w:rPr>
          <w:rFonts w:ascii="Arial" w:hAnsi="Arial" w:cs="Arial"/>
        </w:rPr>
        <w:t>,</w:t>
      </w:r>
      <w:r w:rsidR="004E7798" w:rsidRPr="005F2FBD">
        <w:rPr>
          <w:rFonts w:ascii="Arial" w:hAnsi="Arial" w:cs="Arial"/>
        </w:rPr>
        <w:t xml:space="preserve"> es muy probable que cuando les corresponda tener aquí presente a otro Poder del Estado que tenga que ver con el Poder Judicial, el </w:t>
      </w:r>
      <w:r w:rsidR="008100FE" w:rsidRPr="005F2FBD">
        <w:rPr>
          <w:rFonts w:ascii="Arial" w:hAnsi="Arial" w:cs="Arial"/>
        </w:rPr>
        <w:t>sí</w:t>
      </w:r>
      <w:r w:rsidR="004E7798" w:rsidRPr="005F2FBD">
        <w:rPr>
          <w:rFonts w:ascii="Arial" w:hAnsi="Arial" w:cs="Arial"/>
        </w:rPr>
        <w:t xml:space="preserve"> tendrá </w:t>
      </w:r>
      <w:r w:rsidR="00037E5F" w:rsidRPr="005F2FBD">
        <w:rPr>
          <w:rFonts w:ascii="Arial" w:hAnsi="Arial" w:cs="Arial"/>
        </w:rPr>
        <w:t>condiciones para poder responder su pregunta.</w:t>
      </w:r>
    </w:p>
    <w:p w:rsidR="005F2FBD" w:rsidRPr="005F2FBD" w:rsidRDefault="005F2FBD" w:rsidP="00617A6E">
      <w:pPr>
        <w:spacing w:after="0" w:line="240" w:lineRule="auto"/>
        <w:jc w:val="both"/>
        <w:rPr>
          <w:rFonts w:ascii="Arial" w:hAnsi="Arial" w:cs="Arial"/>
        </w:rPr>
      </w:pPr>
    </w:p>
    <w:p w:rsidR="00D515C6" w:rsidRDefault="00037E5F" w:rsidP="00617A6E">
      <w:pPr>
        <w:spacing w:after="0" w:line="240" w:lineRule="auto"/>
        <w:jc w:val="both"/>
        <w:rPr>
          <w:rFonts w:ascii="Arial" w:hAnsi="Arial" w:cs="Arial"/>
        </w:rPr>
      </w:pPr>
      <w:r w:rsidRPr="005F2FBD">
        <w:rPr>
          <w:rFonts w:ascii="Arial" w:hAnsi="Arial" w:cs="Arial"/>
        </w:rPr>
        <w:t>El diputado Maradiaga, nos mencionaba que el artícu</w:t>
      </w:r>
      <w:r w:rsidR="00533578" w:rsidRPr="005F2FBD">
        <w:rPr>
          <w:rFonts w:ascii="Arial" w:hAnsi="Arial" w:cs="Arial"/>
        </w:rPr>
        <w:t>lo primero menciona: “evaluar los bi</w:t>
      </w:r>
      <w:r w:rsidR="00D515C6">
        <w:rPr>
          <w:rFonts w:ascii="Arial" w:hAnsi="Arial" w:cs="Arial"/>
        </w:rPr>
        <w:t>e</w:t>
      </w:r>
      <w:r w:rsidR="00533578" w:rsidRPr="005F2FBD">
        <w:rPr>
          <w:rFonts w:ascii="Arial" w:hAnsi="Arial" w:cs="Arial"/>
        </w:rPr>
        <w:t xml:space="preserve">nes del Estado” y también nos mencionaba que qué hacemos con los bienes y la finca de un señor Javier Valverde que alguien hizo una transferencia incorrecta </w:t>
      </w:r>
      <w:r w:rsidR="00AC79A1" w:rsidRPr="005F2FBD">
        <w:rPr>
          <w:rFonts w:ascii="Arial" w:hAnsi="Arial" w:cs="Arial"/>
        </w:rPr>
        <w:t>y menciona a un importante funcionario del Estado, hay que recordar también y volvemos al mismo tema, al ámbito de la competencia, nosotros no podemos por un</w:t>
      </w:r>
      <w:r w:rsidR="000D0555" w:rsidRPr="005F2FBD">
        <w:rPr>
          <w:rFonts w:ascii="Arial" w:hAnsi="Arial" w:cs="Arial"/>
        </w:rPr>
        <w:t xml:space="preserve"> </w:t>
      </w:r>
      <w:r w:rsidR="00AC79A1" w:rsidRPr="005F2FBD">
        <w:rPr>
          <w:rFonts w:ascii="Arial" w:hAnsi="Arial" w:cs="Arial"/>
        </w:rPr>
        <w:t xml:space="preserve">comentario que sale en un periódico y con el presupuesto que ustedes nos dan de 8,200.000.00 </w:t>
      </w:r>
      <w:r w:rsidR="000D0555" w:rsidRPr="005F2FBD">
        <w:rPr>
          <w:rFonts w:ascii="Arial" w:hAnsi="Arial" w:cs="Arial"/>
        </w:rPr>
        <w:t>dólares</w:t>
      </w:r>
      <w:r w:rsidR="00AC79A1" w:rsidRPr="005F2FBD">
        <w:rPr>
          <w:rFonts w:ascii="Arial" w:hAnsi="Arial" w:cs="Arial"/>
        </w:rPr>
        <w:t>, ir a hacer todas las auditor</w:t>
      </w:r>
      <w:r w:rsidR="00D515C6">
        <w:rPr>
          <w:rFonts w:ascii="Arial" w:hAnsi="Arial" w:cs="Arial"/>
        </w:rPr>
        <w:t>í</w:t>
      </w:r>
      <w:r w:rsidR="00AC79A1" w:rsidRPr="005F2FBD">
        <w:rPr>
          <w:rFonts w:ascii="Arial" w:hAnsi="Arial" w:cs="Arial"/>
        </w:rPr>
        <w:t>as sobre todo cuando no nos competen</w:t>
      </w:r>
      <w:r w:rsidR="00F04264" w:rsidRPr="005F2FBD">
        <w:rPr>
          <w:rFonts w:ascii="Arial" w:hAnsi="Arial" w:cs="Arial"/>
        </w:rPr>
        <w:t>, si había esta denuncia de esta naturaleza tiene otro tipo de característica, porque se menciona que se le dio una coima a un funcionario del Estado; nosotros no podemos, nosotros cuando evaluamos auditor</w:t>
      </w:r>
      <w:r w:rsidR="00D515C6">
        <w:rPr>
          <w:rFonts w:ascii="Arial" w:hAnsi="Arial" w:cs="Arial"/>
        </w:rPr>
        <w:t>í</w:t>
      </w:r>
      <w:r w:rsidR="00F04264" w:rsidRPr="005F2FBD">
        <w:rPr>
          <w:rFonts w:ascii="Arial" w:hAnsi="Arial" w:cs="Arial"/>
        </w:rPr>
        <w:t>a</w:t>
      </w:r>
      <w:r w:rsidR="00D515C6">
        <w:rPr>
          <w:rFonts w:ascii="Arial" w:hAnsi="Arial" w:cs="Arial"/>
        </w:rPr>
        <w:t>,</w:t>
      </w:r>
      <w:r w:rsidR="00F04264" w:rsidRPr="005F2FBD">
        <w:rPr>
          <w:rFonts w:ascii="Arial" w:hAnsi="Arial" w:cs="Arial"/>
        </w:rPr>
        <w:t xml:space="preserve"> </w:t>
      </w:r>
      <w:r w:rsidR="00EB606E" w:rsidRPr="005F2FBD">
        <w:rPr>
          <w:rFonts w:ascii="Arial" w:hAnsi="Arial" w:cs="Arial"/>
        </w:rPr>
        <w:t>evaluamos documentación</w:t>
      </w:r>
      <w:r w:rsidR="00D515C6">
        <w:rPr>
          <w:rFonts w:ascii="Arial" w:hAnsi="Arial" w:cs="Arial"/>
        </w:rPr>
        <w:t>,</w:t>
      </w:r>
      <w:r w:rsidR="00EB606E" w:rsidRPr="005F2FBD">
        <w:rPr>
          <w:rFonts w:ascii="Arial" w:hAnsi="Arial" w:cs="Arial"/>
        </w:rPr>
        <w:t xml:space="preserve"> soporte, ninguna auditor</w:t>
      </w:r>
      <w:r w:rsidR="00D515C6">
        <w:rPr>
          <w:rFonts w:ascii="Arial" w:hAnsi="Arial" w:cs="Arial"/>
        </w:rPr>
        <w:t>í</w:t>
      </w:r>
      <w:r w:rsidR="00EB606E" w:rsidRPr="005F2FBD">
        <w:rPr>
          <w:rFonts w:ascii="Arial" w:hAnsi="Arial" w:cs="Arial"/>
        </w:rPr>
        <w:t xml:space="preserve">a nuestra puede </w:t>
      </w:r>
      <w:r w:rsidR="00D515C6">
        <w:rPr>
          <w:rFonts w:ascii="Arial" w:hAnsi="Arial" w:cs="Arial"/>
        </w:rPr>
        <w:t xml:space="preserve">ser </w:t>
      </w:r>
      <w:r w:rsidR="00EB606E" w:rsidRPr="005F2FBD">
        <w:rPr>
          <w:rFonts w:ascii="Arial" w:hAnsi="Arial" w:cs="Arial"/>
        </w:rPr>
        <w:t xml:space="preserve">a base de </w:t>
      </w:r>
      <w:r w:rsidR="000D0555" w:rsidRPr="005F2FBD">
        <w:rPr>
          <w:rFonts w:ascii="Arial" w:hAnsi="Arial" w:cs="Arial"/>
        </w:rPr>
        <w:t>comentarios</w:t>
      </w:r>
      <w:r w:rsidR="00EB606E" w:rsidRPr="005F2FBD">
        <w:rPr>
          <w:rFonts w:ascii="Arial" w:hAnsi="Arial" w:cs="Arial"/>
        </w:rPr>
        <w:t xml:space="preserve"> o de </w:t>
      </w:r>
      <w:r w:rsidR="005802B0" w:rsidRPr="005F2FBD">
        <w:rPr>
          <w:rFonts w:ascii="Arial" w:hAnsi="Arial" w:cs="Arial"/>
        </w:rPr>
        <w:t>publicaciones</w:t>
      </w:r>
      <w:r w:rsidR="00EB606E" w:rsidRPr="005F2FBD">
        <w:rPr>
          <w:rFonts w:ascii="Arial" w:hAnsi="Arial" w:cs="Arial"/>
        </w:rPr>
        <w:t xml:space="preserve"> de los medios de comunicación, </w:t>
      </w:r>
      <w:r w:rsidR="005802B0" w:rsidRPr="005F2FBD">
        <w:rPr>
          <w:rFonts w:ascii="Arial" w:hAnsi="Arial" w:cs="Arial"/>
        </w:rPr>
        <w:t>porque</w:t>
      </w:r>
      <w:r w:rsidR="00EB606E" w:rsidRPr="005F2FBD">
        <w:rPr>
          <w:rFonts w:ascii="Arial" w:hAnsi="Arial" w:cs="Arial"/>
        </w:rPr>
        <w:t xml:space="preserve"> lo que escribimos en nuestro </w:t>
      </w:r>
      <w:r w:rsidR="005802B0" w:rsidRPr="005F2FBD">
        <w:rPr>
          <w:rFonts w:ascii="Arial" w:hAnsi="Arial" w:cs="Arial"/>
        </w:rPr>
        <w:t>informe</w:t>
      </w:r>
      <w:r w:rsidR="00EB606E" w:rsidRPr="005F2FBD">
        <w:rPr>
          <w:rFonts w:ascii="Arial" w:hAnsi="Arial" w:cs="Arial"/>
        </w:rPr>
        <w:t xml:space="preserve"> de auditor</w:t>
      </w:r>
      <w:r w:rsidR="00D515C6">
        <w:rPr>
          <w:rFonts w:ascii="Arial" w:hAnsi="Arial" w:cs="Arial"/>
        </w:rPr>
        <w:t>í</w:t>
      </w:r>
      <w:r w:rsidR="00EB606E" w:rsidRPr="005F2FBD">
        <w:rPr>
          <w:rFonts w:ascii="Arial" w:hAnsi="Arial" w:cs="Arial"/>
        </w:rPr>
        <w:t>a es el documento original, el soporte que lleva nuestra auditor</w:t>
      </w:r>
      <w:r w:rsidR="00D515C6">
        <w:rPr>
          <w:rFonts w:ascii="Arial" w:hAnsi="Arial" w:cs="Arial"/>
        </w:rPr>
        <w:t>í</w:t>
      </w:r>
      <w:r w:rsidR="00EB606E" w:rsidRPr="005F2FBD">
        <w:rPr>
          <w:rFonts w:ascii="Arial" w:hAnsi="Arial" w:cs="Arial"/>
        </w:rPr>
        <w:t xml:space="preserve">a tiene que ser visto por el Fiscal de la </w:t>
      </w:r>
      <w:r w:rsidR="005802B0" w:rsidRPr="005F2FBD">
        <w:rPr>
          <w:rFonts w:ascii="Arial" w:hAnsi="Arial" w:cs="Arial"/>
        </w:rPr>
        <w:t>Nación</w:t>
      </w:r>
      <w:r w:rsidR="00EB606E" w:rsidRPr="005F2FBD">
        <w:rPr>
          <w:rFonts w:ascii="Arial" w:hAnsi="Arial" w:cs="Arial"/>
        </w:rPr>
        <w:t>, el Procurador General de la República o la Sala Constitucional de la Corte</w:t>
      </w:r>
      <w:r w:rsidR="00D515C6">
        <w:rPr>
          <w:rFonts w:ascii="Arial" w:hAnsi="Arial" w:cs="Arial"/>
        </w:rPr>
        <w:t>.</w:t>
      </w:r>
      <w:r w:rsidR="00EB606E" w:rsidRPr="005F2FBD">
        <w:rPr>
          <w:rFonts w:ascii="Arial" w:hAnsi="Arial" w:cs="Arial"/>
        </w:rPr>
        <w:t xml:space="preserve"> </w:t>
      </w:r>
    </w:p>
    <w:p w:rsidR="00D515C6" w:rsidRDefault="00D515C6" w:rsidP="00617A6E">
      <w:pPr>
        <w:spacing w:after="0" w:line="240" w:lineRule="auto"/>
        <w:jc w:val="both"/>
        <w:rPr>
          <w:rFonts w:ascii="Arial" w:hAnsi="Arial" w:cs="Arial"/>
        </w:rPr>
      </w:pPr>
    </w:p>
    <w:p w:rsidR="002838A5" w:rsidRDefault="00D515C6" w:rsidP="00617A6E">
      <w:pPr>
        <w:spacing w:after="0" w:line="240" w:lineRule="auto"/>
        <w:jc w:val="both"/>
        <w:rPr>
          <w:rFonts w:ascii="Arial" w:hAnsi="Arial" w:cs="Arial"/>
        </w:rPr>
      </w:pPr>
      <w:r>
        <w:rPr>
          <w:rFonts w:ascii="Arial" w:hAnsi="Arial" w:cs="Arial"/>
        </w:rPr>
        <w:t>D</w:t>
      </w:r>
      <w:r w:rsidR="00EB606E" w:rsidRPr="005F2FBD">
        <w:rPr>
          <w:rFonts w:ascii="Arial" w:hAnsi="Arial" w:cs="Arial"/>
        </w:rPr>
        <w:t>e tal manera que si alguien dice que le dio diez millones de coima ¿Cómo lo metemos en un</w:t>
      </w:r>
      <w:r w:rsidR="005802B0" w:rsidRPr="005F2FBD">
        <w:rPr>
          <w:rFonts w:ascii="Arial" w:hAnsi="Arial" w:cs="Arial"/>
        </w:rPr>
        <w:t xml:space="preserve"> </w:t>
      </w:r>
      <w:r w:rsidR="00EB606E" w:rsidRPr="005F2FBD">
        <w:rPr>
          <w:rFonts w:ascii="Arial" w:hAnsi="Arial" w:cs="Arial"/>
        </w:rPr>
        <w:t xml:space="preserve">informe de </w:t>
      </w:r>
      <w:r w:rsidR="005802B0" w:rsidRPr="005F2FBD">
        <w:rPr>
          <w:rFonts w:ascii="Arial" w:hAnsi="Arial" w:cs="Arial"/>
        </w:rPr>
        <w:t>auditoría</w:t>
      </w:r>
      <w:r w:rsidR="00EB606E" w:rsidRPr="005F2FBD">
        <w:rPr>
          <w:rFonts w:ascii="Arial" w:hAnsi="Arial" w:cs="Arial"/>
        </w:rPr>
        <w:t xml:space="preserve"> eso?, no tendría sentido </w:t>
      </w:r>
      <w:r w:rsidR="00352DA1" w:rsidRPr="005F2FBD">
        <w:rPr>
          <w:rFonts w:ascii="Arial" w:hAnsi="Arial" w:cs="Arial"/>
        </w:rPr>
        <w:t xml:space="preserve">no es la competencia nuestra eso que el menciona de la coima; la evaluación de </w:t>
      </w:r>
      <w:r w:rsidR="005802B0" w:rsidRPr="005F2FBD">
        <w:rPr>
          <w:rFonts w:ascii="Arial" w:hAnsi="Arial" w:cs="Arial"/>
        </w:rPr>
        <w:t>los</w:t>
      </w:r>
      <w:r w:rsidR="00352DA1" w:rsidRPr="005F2FBD">
        <w:rPr>
          <w:rFonts w:ascii="Arial" w:hAnsi="Arial" w:cs="Arial"/>
        </w:rPr>
        <w:t xml:space="preserve"> bienes del Estado cuando nosotros fiscalizamos 67 instituciones del Estado, cuando </w:t>
      </w:r>
      <w:r w:rsidR="005802B0" w:rsidRPr="005F2FBD">
        <w:rPr>
          <w:rFonts w:ascii="Arial" w:hAnsi="Arial" w:cs="Arial"/>
        </w:rPr>
        <w:t>venimos</w:t>
      </w:r>
      <w:r w:rsidR="00352DA1" w:rsidRPr="005F2FBD">
        <w:rPr>
          <w:rFonts w:ascii="Arial" w:hAnsi="Arial" w:cs="Arial"/>
        </w:rPr>
        <w:t xml:space="preserve"> a decirle a la Honorable Asamblea Nacional que hemos supervisado 29 mil millones de córdobas, significa que </w:t>
      </w:r>
      <w:r w:rsidR="005802B0" w:rsidRPr="005F2FBD">
        <w:rPr>
          <w:rFonts w:ascii="Arial" w:hAnsi="Arial" w:cs="Arial"/>
        </w:rPr>
        <w:t>hicimos</w:t>
      </w:r>
      <w:r w:rsidR="00352DA1" w:rsidRPr="005F2FBD">
        <w:rPr>
          <w:rFonts w:ascii="Arial" w:hAnsi="Arial" w:cs="Arial"/>
        </w:rPr>
        <w:t xml:space="preserve"> nuestro trabajo, porque el dinero son recursos del </w:t>
      </w:r>
      <w:r w:rsidR="005802B0" w:rsidRPr="005F2FBD">
        <w:rPr>
          <w:rFonts w:ascii="Arial" w:hAnsi="Arial" w:cs="Arial"/>
        </w:rPr>
        <w:t>Estado</w:t>
      </w:r>
      <w:r w:rsidR="00352DA1" w:rsidRPr="005F2FBD">
        <w:rPr>
          <w:rFonts w:ascii="Arial" w:hAnsi="Arial" w:cs="Arial"/>
        </w:rPr>
        <w:t xml:space="preserve">, fuimos a </w:t>
      </w:r>
      <w:r w:rsidR="004758CE" w:rsidRPr="005F2FBD">
        <w:rPr>
          <w:rFonts w:ascii="Arial" w:hAnsi="Arial" w:cs="Arial"/>
        </w:rPr>
        <w:t xml:space="preserve">fiscalizar esas instituciones del Estado. Menciona también al Inss, </w:t>
      </w:r>
      <w:r w:rsidR="005802B0" w:rsidRPr="005F2FBD">
        <w:rPr>
          <w:rFonts w:ascii="Arial" w:hAnsi="Arial" w:cs="Arial"/>
        </w:rPr>
        <w:t>menciona también los préstamos</w:t>
      </w:r>
      <w:r w:rsidR="004758CE" w:rsidRPr="005F2FBD">
        <w:rPr>
          <w:rFonts w:ascii="Arial" w:hAnsi="Arial" w:cs="Arial"/>
        </w:rPr>
        <w:t xml:space="preserve"> que salieron a nombre de un directivo, quiero adelantarle que dentro de nuestro plan de auditor</w:t>
      </w:r>
      <w:r>
        <w:rPr>
          <w:rFonts w:ascii="Arial" w:hAnsi="Arial" w:cs="Arial"/>
        </w:rPr>
        <w:t>í</w:t>
      </w:r>
      <w:r w:rsidR="004758CE" w:rsidRPr="005F2FBD">
        <w:rPr>
          <w:rFonts w:ascii="Arial" w:hAnsi="Arial" w:cs="Arial"/>
        </w:rPr>
        <w:t xml:space="preserve">a que este año que sale el primero </w:t>
      </w:r>
      <w:r w:rsidR="00CD4B26" w:rsidRPr="005F2FBD">
        <w:rPr>
          <w:rFonts w:ascii="Arial" w:hAnsi="Arial" w:cs="Arial"/>
        </w:rPr>
        <w:t xml:space="preserve">o dos de mayo </w:t>
      </w:r>
      <w:r w:rsidR="005802B0" w:rsidRPr="005F2FBD">
        <w:rPr>
          <w:rFonts w:ascii="Arial" w:hAnsi="Arial" w:cs="Arial"/>
        </w:rPr>
        <w:t>está</w:t>
      </w:r>
      <w:r w:rsidR="00CD4B26" w:rsidRPr="005F2FBD">
        <w:rPr>
          <w:rFonts w:ascii="Arial" w:hAnsi="Arial" w:cs="Arial"/>
        </w:rPr>
        <w:t xml:space="preserve"> el Instituto de Seguro Social para ser evaluado, pero deben reconocer, o por lo menos chequear la Ley </w:t>
      </w:r>
      <w:r w:rsidR="005802B0" w:rsidRPr="005F2FBD">
        <w:rPr>
          <w:rFonts w:ascii="Arial" w:hAnsi="Arial" w:cs="Arial"/>
        </w:rPr>
        <w:t>Orgánica</w:t>
      </w:r>
      <w:r w:rsidR="00CD4B26" w:rsidRPr="005F2FBD">
        <w:rPr>
          <w:rFonts w:ascii="Arial" w:hAnsi="Arial" w:cs="Arial"/>
        </w:rPr>
        <w:t xml:space="preserve"> de la </w:t>
      </w:r>
      <w:r w:rsidR="00106280" w:rsidRPr="005F2FBD">
        <w:rPr>
          <w:rFonts w:ascii="Arial" w:hAnsi="Arial" w:cs="Arial"/>
        </w:rPr>
        <w:t>Contraloría</w:t>
      </w:r>
      <w:r w:rsidR="00CD4B26" w:rsidRPr="005F2FBD">
        <w:rPr>
          <w:rFonts w:ascii="Arial" w:hAnsi="Arial" w:cs="Arial"/>
        </w:rPr>
        <w:t>, d</w:t>
      </w:r>
      <w:r>
        <w:rPr>
          <w:rFonts w:ascii="Arial" w:hAnsi="Arial" w:cs="Arial"/>
        </w:rPr>
        <w:t>o</w:t>
      </w:r>
      <w:r w:rsidR="00CD4B26" w:rsidRPr="005F2FBD">
        <w:rPr>
          <w:rFonts w:ascii="Arial" w:hAnsi="Arial" w:cs="Arial"/>
        </w:rPr>
        <w:t>nde nosotros no podemos a priori</w:t>
      </w:r>
      <w:r w:rsidR="00376171" w:rsidRPr="005F2FBD">
        <w:rPr>
          <w:rFonts w:ascii="Arial" w:hAnsi="Arial" w:cs="Arial"/>
        </w:rPr>
        <w:t xml:space="preserve"> ir a hacer una auditor</w:t>
      </w:r>
      <w:r>
        <w:rPr>
          <w:rFonts w:ascii="Arial" w:hAnsi="Arial" w:cs="Arial"/>
        </w:rPr>
        <w:t>í</w:t>
      </w:r>
      <w:r w:rsidR="00376171" w:rsidRPr="005F2FBD">
        <w:rPr>
          <w:rFonts w:ascii="Arial" w:hAnsi="Arial" w:cs="Arial"/>
        </w:rPr>
        <w:t xml:space="preserve">a cuando se </w:t>
      </w:r>
      <w:r w:rsidR="00106280" w:rsidRPr="005F2FBD">
        <w:rPr>
          <w:rFonts w:ascii="Arial" w:hAnsi="Arial" w:cs="Arial"/>
        </w:rPr>
        <w:t>está</w:t>
      </w:r>
      <w:r w:rsidR="00376171" w:rsidRPr="005F2FBD">
        <w:rPr>
          <w:rFonts w:ascii="Arial" w:hAnsi="Arial" w:cs="Arial"/>
        </w:rPr>
        <w:t xml:space="preserve"> e</w:t>
      </w:r>
      <w:r w:rsidR="007B33B1" w:rsidRPr="005F2FBD">
        <w:rPr>
          <w:rFonts w:ascii="Arial" w:hAnsi="Arial" w:cs="Arial"/>
        </w:rPr>
        <w:t>l</w:t>
      </w:r>
      <w:r w:rsidR="00376171" w:rsidRPr="005F2FBD">
        <w:rPr>
          <w:rFonts w:ascii="Arial" w:hAnsi="Arial" w:cs="Arial"/>
        </w:rPr>
        <w:t xml:space="preserve"> </w:t>
      </w:r>
      <w:r w:rsidR="00106280" w:rsidRPr="005F2FBD">
        <w:rPr>
          <w:rFonts w:ascii="Arial" w:hAnsi="Arial" w:cs="Arial"/>
        </w:rPr>
        <w:t>trámite</w:t>
      </w:r>
      <w:r w:rsidR="00376171" w:rsidRPr="005F2FBD">
        <w:rPr>
          <w:rFonts w:ascii="Arial" w:hAnsi="Arial" w:cs="Arial"/>
        </w:rPr>
        <w:t xml:space="preserve">, una vez que sale a luz </w:t>
      </w:r>
      <w:r w:rsidR="00106280" w:rsidRPr="005F2FBD">
        <w:rPr>
          <w:rFonts w:ascii="Arial" w:hAnsi="Arial" w:cs="Arial"/>
        </w:rPr>
        <w:t>pública</w:t>
      </w:r>
      <w:r w:rsidR="007B33B1" w:rsidRPr="005F2FBD">
        <w:rPr>
          <w:rFonts w:ascii="Arial" w:hAnsi="Arial" w:cs="Arial"/>
        </w:rPr>
        <w:t xml:space="preserve"> nosotros a poster</w:t>
      </w:r>
      <w:r w:rsidR="000C447C" w:rsidRPr="005F2FBD">
        <w:rPr>
          <w:rFonts w:ascii="Arial" w:hAnsi="Arial" w:cs="Arial"/>
        </w:rPr>
        <w:t>iori vamos en el 2016 a auditore</w:t>
      </w:r>
      <w:r w:rsidR="007B33B1" w:rsidRPr="005F2FBD">
        <w:rPr>
          <w:rFonts w:ascii="Arial" w:hAnsi="Arial" w:cs="Arial"/>
        </w:rPr>
        <w:t xml:space="preserve">ar al Instituto de Seguridad Social, y ahí veremos nosotros si es factible, si se </w:t>
      </w:r>
      <w:r w:rsidR="000C447C" w:rsidRPr="005F2FBD">
        <w:rPr>
          <w:rFonts w:ascii="Arial" w:hAnsi="Arial" w:cs="Arial"/>
        </w:rPr>
        <w:t>cometió</w:t>
      </w:r>
      <w:r w:rsidR="007B33B1" w:rsidRPr="005F2FBD">
        <w:rPr>
          <w:rFonts w:ascii="Arial" w:hAnsi="Arial" w:cs="Arial"/>
        </w:rPr>
        <w:t xml:space="preserve"> un delito, si se violó la ley, si se violó </w:t>
      </w:r>
      <w:r w:rsidR="002838A5" w:rsidRPr="005F2FBD">
        <w:rPr>
          <w:rFonts w:ascii="Arial" w:hAnsi="Arial" w:cs="Arial"/>
        </w:rPr>
        <w:t>la Ley de Probidad</w:t>
      </w:r>
      <w:r>
        <w:rPr>
          <w:rFonts w:ascii="Arial" w:hAnsi="Arial" w:cs="Arial"/>
        </w:rPr>
        <w:t>,</w:t>
      </w:r>
      <w:r w:rsidR="002838A5" w:rsidRPr="005F2FBD">
        <w:rPr>
          <w:rFonts w:ascii="Arial" w:hAnsi="Arial" w:cs="Arial"/>
        </w:rPr>
        <w:t xml:space="preserve"> pero no podemos adelantar un criterio en este hemiciclo de la Asamblea Nacional.</w:t>
      </w:r>
    </w:p>
    <w:p w:rsidR="005F2FBD" w:rsidRPr="005F2FBD" w:rsidRDefault="005F2FBD" w:rsidP="00617A6E">
      <w:pPr>
        <w:spacing w:after="0" w:line="240" w:lineRule="auto"/>
        <w:jc w:val="both"/>
        <w:rPr>
          <w:rFonts w:ascii="Arial" w:hAnsi="Arial" w:cs="Arial"/>
        </w:rPr>
      </w:pPr>
    </w:p>
    <w:p w:rsidR="00037E5F" w:rsidRDefault="002838A5" w:rsidP="00617A6E">
      <w:pPr>
        <w:tabs>
          <w:tab w:val="left" w:pos="2835"/>
        </w:tabs>
        <w:spacing w:after="0" w:line="240" w:lineRule="auto"/>
        <w:jc w:val="both"/>
        <w:rPr>
          <w:rFonts w:ascii="Arial" w:hAnsi="Arial" w:cs="Arial"/>
        </w:rPr>
      </w:pPr>
      <w:r w:rsidRPr="005F2FBD">
        <w:rPr>
          <w:rFonts w:ascii="Arial" w:hAnsi="Arial" w:cs="Arial"/>
        </w:rPr>
        <w:t xml:space="preserve">También mencionaba el Fondo de Caja Chica, Campañas Electorales, la </w:t>
      </w:r>
      <w:r w:rsidR="000C447C" w:rsidRPr="005F2FBD">
        <w:rPr>
          <w:rFonts w:ascii="Arial" w:hAnsi="Arial" w:cs="Arial"/>
        </w:rPr>
        <w:t>realidad</w:t>
      </w:r>
      <w:r w:rsidRPr="005F2FBD">
        <w:rPr>
          <w:rFonts w:ascii="Arial" w:hAnsi="Arial" w:cs="Arial"/>
        </w:rPr>
        <w:t xml:space="preserve"> es que para la Contraloría, si me dicen que </w:t>
      </w:r>
      <w:r w:rsidR="000C447C" w:rsidRPr="005F2FBD">
        <w:rPr>
          <w:rFonts w:ascii="Arial" w:hAnsi="Arial" w:cs="Arial"/>
        </w:rPr>
        <w:t>del</w:t>
      </w:r>
      <w:r w:rsidRPr="005F2FBD">
        <w:rPr>
          <w:rFonts w:ascii="Arial" w:hAnsi="Arial" w:cs="Arial"/>
        </w:rPr>
        <w:t xml:space="preserve"> Seguro Socia</w:t>
      </w:r>
      <w:r w:rsidR="000C447C" w:rsidRPr="005F2FBD">
        <w:rPr>
          <w:rFonts w:ascii="Arial" w:hAnsi="Arial" w:cs="Arial"/>
        </w:rPr>
        <w:t>l</w:t>
      </w:r>
      <w:r w:rsidR="004F0769" w:rsidRPr="005F2FBD">
        <w:rPr>
          <w:rFonts w:ascii="Arial" w:hAnsi="Arial" w:cs="Arial"/>
        </w:rPr>
        <w:t xml:space="preserve"> o de cualquier institución sacaron recursos para la campaña electoral, pues nosotros nos tenemos que basar en la Ley, y verificar si eso es cierto</w:t>
      </w:r>
      <w:r w:rsidR="00D515C6">
        <w:rPr>
          <w:rFonts w:ascii="Arial" w:hAnsi="Arial" w:cs="Arial"/>
        </w:rPr>
        <w:t>;</w:t>
      </w:r>
      <w:r w:rsidR="004F0769" w:rsidRPr="005F2FBD">
        <w:rPr>
          <w:rFonts w:ascii="Arial" w:hAnsi="Arial" w:cs="Arial"/>
        </w:rPr>
        <w:t xml:space="preserve"> hasta este momento en el seguro social nosotros en las </w:t>
      </w:r>
      <w:r w:rsidR="0016529B" w:rsidRPr="005F2FBD">
        <w:rPr>
          <w:rFonts w:ascii="Arial" w:hAnsi="Arial" w:cs="Arial"/>
        </w:rPr>
        <w:t>auditorias</w:t>
      </w:r>
      <w:r w:rsidR="004F0769" w:rsidRPr="005F2FBD">
        <w:rPr>
          <w:rFonts w:ascii="Arial" w:hAnsi="Arial" w:cs="Arial"/>
        </w:rPr>
        <w:t xml:space="preserve"> que hemos practicado, no hemos detectado oficialmente en las auditorias ese tipo de situaciones, y creo que </w:t>
      </w:r>
      <w:r w:rsidR="0016529B" w:rsidRPr="005F2FBD">
        <w:rPr>
          <w:rFonts w:ascii="Arial" w:hAnsi="Arial" w:cs="Arial"/>
        </w:rPr>
        <w:t>podría</w:t>
      </w:r>
      <w:r w:rsidR="004F0769" w:rsidRPr="005F2FBD">
        <w:rPr>
          <w:rFonts w:ascii="Arial" w:hAnsi="Arial" w:cs="Arial"/>
        </w:rPr>
        <w:t xml:space="preserve"> decir</w:t>
      </w:r>
      <w:r w:rsidR="002C4C93" w:rsidRPr="005F2FBD">
        <w:rPr>
          <w:rFonts w:ascii="Arial" w:hAnsi="Arial" w:cs="Arial"/>
        </w:rPr>
        <w:t xml:space="preserve">les que la contabilidad se puede utilizar para muchos fines, contablemente podría contabilizar la salida de una operación de naturaleza política como </w:t>
      </w:r>
      <w:r w:rsidR="0007699C" w:rsidRPr="005F2FBD">
        <w:rPr>
          <w:rFonts w:ascii="Arial" w:hAnsi="Arial" w:cs="Arial"/>
        </w:rPr>
        <w:t>él</w:t>
      </w:r>
      <w:r w:rsidR="002C4C93" w:rsidRPr="005F2FBD">
        <w:rPr>
          <w:rFonts w:ascii="Arial" w:hAnsi="Arial" w:cs="Arial"/>
        </w:rPr>
        <w:t xml:space="preserve"> dice y </w:t>
      </w:r>
      <w:r w:rsidR="00191A14" w:rsidRPr="005F2FBD">
        <w:rPr>
          <w:rFonts w:ascii="Arial" w:hAnsi="Arial" w:cs="Arial"/>
        </w:rPr>
        <w:t>la contabilizó del otro lado, mientras la auditor</w:t>
      </w:r>
      <w:r w:rsidR="00D515C6">
        <w:rPr>
          <w:rFonts w:ascii="Arial" w:hAnsi="Arial" w:cs="Arial"/>
        </w:rPr>
        <w:t>í</w:t>
      </w:r>
      <w:r w:rsidR="00191A14" w:rsidRPr="005F2FBD">
        <w:rPr>
          <w:rFonts w:ascii="Arial" w:hAnsi="Arial" w:cs="Arial"/>
        </w:rPr>
        <w:t xml:space="preserve">a no me agarre esa operación no la puedo dar a conocer en términos públicos, ni mucho menos a través dela Asamblea </w:t>
      </w:r>
      <w:r w:rsidR="00383F64" w:rsidRPr="005F2FBD">
        <w:rPr>
          <w:rFonts w:ascii="Arial" w:hAnsi="Arial" w:cs="Arial"/>
        </w:rPr>
        <w:t xml:space="preserve">Nacional, es decir son </w:t>
      </w:r>
      <w:r w:rsidR="00383F64" w:rsidRPr="005F2FBD">
        <w:rPr>
          <w:rFonts w:ascii="Arial" w:hAnsi="Arial" w:cs="Arial"/>
        </w:rPr>
        <w:lastRenderedPageBreak/>
        <w:t xml:space="preserve">señalamientos que pueden darse, se dan o pero el fin de las cosas es que quien va a decir la </w:t>
      </w:r>
      <w:r w:rsidR="008D11FF" w:rsidRPr="005F2FBD">
        <w:rPr>
          <w:rFonts w:ascii="Arial" w:hAnsi="Arial" w:cs="Arial"/>
        </w:rPr>
        <w:t>última</w:t>
      </w:r>
      <w:r w:rsidR="00383F64" w:rsidRPr="005F2FBD">
        <w:rPr>
          <w:rFonts w:ascii="Arial" w:hAnsi="Arial" w:cs="Arial"/>
        </w:rPr>
        <w:t xml:space="preserve"> palabra es la auditoria</w:t>
      </w:r>
      <w:r w:rsidR="005F2FBD">
        <w:rPr>
          <w:rFonts w:ascii="Arial" w:hAnsi="Arial" w:cs="Arial"/>
        </w:rPr>
        <w:t xml:space="preserve"> que nosotros practiquemos ahí.</w:t>
      </w:r>
    </w:p>
    <w:p w:rsidR="005F2FBD" w:rsidRPr="005F2FBD" w:rsidRDefault="005F2FBD" w:rsidP="00617A6E">
      <w:pPr>
        <w:tabs>
          <w:tab w:val="left" w:pos="2835"/>
        </w:tabs>
        <w:spacing w:after="0" w:line="240" w:lineRule="auto"/>
        <w:jc w:val="both"/>
        <w:rPr>
          <w:rFonts w:ascii="Arial" w:hAnsi="Arial" w:cs="Arial"/>
        </w:rPr>
      </w:pPr>
    </w:p>
    <w:p w:rsidR="00D515C6" w:rsidRDefault="00383F64" w:rsidP="00617A6E">
      <w:pPr>
        <w:tabs>
          <w:tab w:val="left" w:pos="2835"/>
        </w:tabs>
        <w:spacing w:after="0" w:line="240" w:lineRule="auto"/>
        <w:jc w:val="both"/>
        <w:rPr>
          <w:rFonts w:ascii="Arial" w:hAnsi="Arial" w:cs="Arial"/>
        </w:rPr>
      </w:pPr>
      <w:r w:rsidRPr="005F2FBD">
        <w:rPr>
          <w:rFonts w:ascii="Arial" w:hAnsi="Arial" w:cs="Arial"/>
        </w:rPr>
        <w:t xml:space="preserve">El diputado </w:t>
      </w:r>
      <w:r w:rsidR="008D11FF" w:rsidRPr="005F2FBD">
        <w:rPr>
          <w:rFonts w:ascii="Arial" w:hAnsi="Arial" w:cs="Arial"/>
        </w:rPr>
        <w:t>Enrique</w:t>
      </w:r>
      <w:r w:rsidRPr="005F2FBD">
        <w:rPr>
          <w:rFonts w:ascii="Arial" w:hAnsi="Arial" w:cs="Arial"/>
        </w:rPr>
        <w:t xml:space="preserve"> Sáenz, mencionaba que el ochenta </w:t>
      </w:r>
      <w:r w:rsidR="008D11FF" w:rsidRPr="005F2FBD">
        <w:rPr>
          <w:rFonts w:ascii="Arial" w:hAnsi="Arial" w:cs="Arial"/>
        </w:rPr>
        <w:t>por</w:t>
      </w:r>
      <w:r w:rsidRPr="005F2FBD">
        <w:rPr>
          <w:rFonts w:ascii="Arial" w:hAnsi="Arial" w:cs="Arial"/>
        </w:rPr>
        <w:t xml:space="preserve"> ciento de la</w:t>
      </w:r>
      <w:r w:rsidR="00D515C6">
        <w:rPr>
          <w:rFonts w:ascii="Arial" w:hAnsi="Arial" w:cs="Arial"/>
        </w:rPr>
        <w:t>s</w:t>
      </w:r>
      <w:r w:rsidRPr="005F2FBD">
        <w:rPr>
          <w:rFonts w:ascii="Arial" w:hAnsi="Arial" w:cs="Arial"/>
        </w:rPr>
        <w:t xml:space="preserve"> empresa</w:t>
      </w:r>
      <w:r w:rsidR="00D515C6">
        <w:rPr>
          <w:rFonts w:ascii="Arial" w:hAnsi="Arial" w:cs="Arial"/>
        </w:rPr>
        <w:t>s</w:t>
      </w:r>
      <w:r w:rsidRPr="005F2FBD">
        <w:rPr>
          <w:rFonts w:ascii="Arial" w:hAnsi="Arial" w:cs="Arial"/>
        </w:rPr>
        <w:t xml:space="preserve"> dicen que la corrupción en el Estado de Nicaragua es galopante, yo puedo decirles lo siguiente</w:t>
      </w:r>
      <w:r w:rsidR="00D515C6">
        <w:rPr>
          <w:rFonts w:ascii="Arial" w:hAnsi="Arial" w:cs="Arial"/>
        </w:rPr>
        <w:t>;</w:t>
      </w:r>
      <w:r w:rsidRPr="005F2FBD">
        <w:rPr>
          <w:rFonts w:ascii="Arial" w:hAnsi="Arial" w:cs="Arial"/>
        </w:rPr>
        <w:t xml:space="preserve"> he visitado casi todas las contralorías de América Latina, yo diría que casi todas y en todas las contralorías de América </w:t>
      </w:r>
      <w:r w:rsidR="008D11FF" w:rsidRPr="005F2FBD">
        <w:rPr>
          <w:rFonts w:ascii="Arial" w:hAnsi="Arial" w:cs="Arial"/>
        </w:rPr>
        <w:t>La</w:t>
      </w:r>
      <w:r w:rsidRPr="005F2FBD">
        <w:rPr>
          <w:rFonts w:ascii="Arial" w:hAnsi="Arial" w:cs="Arial"/>
        </w:rPr>
        <w:t>tina cuando nos</w:t>
      </w:r>
      <w:r w:rsidR="008D11FF" w:rsidRPr="005F2FBD">
        <w:rPr>
          <w:rFonts w:ascii="Arial" w:hAnsi="Arial" w:cs="Arial"/>
        </w:rPr>
        <w:t xml:space="preserve"> reunimos la</w:t>
      </w:r>
      <w:r w:rsidR="00D515C6">
        <w:rPr>
          <w:rFonts w:ascii="Arial" w:hAnsi="Arial" w:cs="Arial"/>
        </w:rPr>
        <w:t>s</w:t>
      </w:r>
      <w:r w:rsidR="008D11FF" w:rsidRPr="005F2FBD">
        <w:rPr>
          <w:rFonts w:ascii="Arial" w:hAnsi="Arial" w:cs="Arial"/>
        </w:rPr>
        <w:t xml:space="preserve"> Contraloría</w:t>
      </w:r>
      <w:r w:rsidR="00D515C6">
        <w:rPr>
          <w:rFonts w:ascii="Arial" w:hAnsi="Arial" w:cs="Arial"/>
        </w:rPr>
        <w:t>s</w:t>
      </w:r>
      <w:r w:rsidR="008D11FF" w:rsidRPr="005F2FBD">
        <w:rPr>
          <w:rFonts w:ascii="Arial" w:hAnsi="Arial" w:cs="Arial"/>
        </w:rPr>
        <w:t xml:space="preserve"> lo primero es la corrupción a nivel de los Estados y los indicadores </w:t>
      </w:r>
      <w:r w:rsidR="00EE06ED" w:rsidRPr="005F2FBD">
        <w:rPr>
          <w:rFonts w:ascii="Arial" w:hAnsi="Arial" w:cs="Arial"/>
        </w:rPr>
        <w:t>de las encuestas, nosotros no nos podemos guiar en nuestros informes ante la Asamblea Nacional sobre las encuestas, si el ochenta por ciento de los empresarios del país dicen “que hay una corrupción galopante en Nicaragua”</w:t>
      </w:r>
      <w:r w:rsidR="00A55FD6" w:rsidRPr="005F2FBD">
        <w:rPr>
          <w:rFonts w:ascii="Arial" w:hAnsi="Arial" w:cs="Arial"/>
        </w:rPr>
        <w:t>, yo no puedo traer en el informe nuestro a la Asamblea Nacional un señalamiento de esa naturaleza., ese es un señalamiento que</w:t>
      </w:r>
      <w:r w:rsidR="002C0E62" w:rsidRPr="005F2FBD">
        <w:rPr>
          <w:rFonts w:ascii="Arial" w:hAnsi="Arial" w:cs="Arial"/>
        </w:rPr>
        <w:t xml:space="preserve"> tienen que ventilarlo a nivel político o a nivel de esta Asamblea Nacional</w:t>
      </w:r>
      <w:r w:rsidR="00D515C6">
        <w:rPr>
          <w:rFonts w:ascii="Arial" w:hAnsi="Arial" w:cs="Arial"/>
        </w:rPr>
        <w:t>,</w:t>
      </w:r>
      <w:r w:rsidR="002C0E62" w:rsidRPr="005F2FBD">
        <w:rPr>
          <w:rFonts w:ascii="Arial" w:hAnsi="Arial" w:cs="Arial"/>
        </w:rPr>
        <w:t xml:space="preserve"> pero nosotros no podemos a través de una encuesta o de una opinión que emitió Transparencia Internacional “Nicaragua como el país </w:t>
      </w:r>
      <w:r w:rsidR="00C918A2" w:rsidRPr="005F2FBD">
        <w:rPr>
          <w:rFonts w:ascii="Arial" w:hAnsi="Arial" w:cs="Arial"/>
        </w:rPr>
        <w:t>más</w:t>
      </w:r>
      <w:r w:rsidR="002C0E62" w:rsidRPr="005F2FBD">
        <w:rPr>
          <w:rFonts w:ascii="Arial" w:hAnsi="Arial" w:cs="Arial"/>
        </w:rPr>
        <w:t xml:space="preserve"> corrupto”, en qu</w:t>
      </w:r>
      <w:r w:rsidR="00D515C6">
        <w:rPr>
          <w:rFonts w:ascii="Arial" w:hAnsi="Arial" w:cs="Arial"/>
        </w:rPr>
        <w:t>é</w:t>
      </w:r>
      <w:r w:rsidR="002C0E62" w:rsidRPr="005F2FBD">
        <w:rPr>
          <w:rFonts w:ascii="Arial" w:hAnsi="Arial" w:cs="Arial"/>
        </w:rPr>
        <w:t xml:space="preserve"> informe nosotros vamos a recoger en nuestras auditor</w:t>
      </w:r>
      <w:r w:rsidR="00D515C6">
        <w:rPr>
          <w:rFonts w:ascii="Arial" w:hAnsi="Arial" w:cs="Arial"/>
        </w:rPr>
        <w:t>í</w:t>
      </w:r>
      <w:r w:rsidR="002C0E62" w:rsidRPr="005F2FBD">
        <w:rPr>
          <w:rFonts w:ascii="Arial" w:hAnsi="Arial" w:cs="Arial"/>
        </w:rPr>
        <w:t>as esa apreciación que se hace a través de los medios de comunicación, no solo de Nicaragua sino de toda América Latina</w:t>
      </w:r>
      <w:r w:rsidR="00D515C6">
        <w:rPr>
          <w:rFonts w:ascii="Arial" w:hAnsi="Arial" w:cs="Arial"/>
        </w:rPr>
        <w:t>.</w:t>
      </w:r>
      <w:r w:rsidR="002C0E62" w:rsidRPr="005F2FBD">
        <w:rPr>
          <w:rFonts w:ascii="Arial" w:hAnsi="Arial" w:cs="Arial"/>
        </w:rPr>
        <w:t xml:space="preserve"> </w:t>
      </w:r>
    </w:p>
    <w:p w:rsidR="00D515C6" w:rsidRDefault="00D515C6" w:rsidP="00617A6E">
      <w:pPr>
        <w:tabs>
          <w:tab w:val="left" w:pos="2835"/>
        </w:tabs>
        <w:spacing w:after="0" w:line="240" w:lineRule="auto"/>
        <w:jc w:val="both"/>
        <w:rPr>
          <w:rFonts w:ascii="Arial" w:hAnsi="Arial" w:cs="Arial"/>
        </w:rPr>
      </w:pPr>
    </w:p>
    <w:p w:rsidR="00B42ECB" w:rsidRDefault="00D515C6" w:rsidP="00617A6E">
      <w:pPr>
        <w:tabs>
          <w:tab w:val="left" w:pos="2835"/>
        </w:tabs>
        <w:spacing w:after="0" w:line="240" w:lineRule="auto"/>
        <w:jc w:val="both"/>
        <w:rPr>
          <w:rFonts w:ascii="Arial" w:hAnsi="Arial" w:cs="Arial"/>
        </w:rPr>
      </w:pPr>
      <w:r>
        <w:rPr>
          <w:rFonts w:ascii="Arial" w:hAnsi="Arial" w:cs="Arial"/>
        </w:rPr>
        <w:t>Y</w:t>
      </w:r>
      <w:r w:rsidR="002C0E62" w:rsidRPr="005F2FBD">
        <w:rPr>
          <w:rFonts w:ascii="Arial" w:hAnsi="Arial" w:cs="Arial"/>
        </w:rPr>
        <w:t xml:space="preserve">o reiteró </w:t>
      </w:r>
      <w:r w:rsidR="00C918A2" w:rsidRPr="005F2FBD">
        <w:rPr>
          <w:rFonts w:ascii="Arial" w:hAnsi="Arial" w:cs="Arial"/>
        </w:rPr>
        <w:t xml:space="preserve">que </w:t>
      </w:r>
      <w:r w:rsidR="002C0E62" w:rsidRPr="005F2FBD">
        <w:rPr>
          <w:rFonts w:ascii="Arial" w:hAnsi="Arial" w:cs="Arial"/>
        </w:rPr>
        <w:t>en nuestra</w:t>
      </w:r>
      <w:r w:rsidR="00C918A2" w:rsidRPr="005F2FBD">
        <w:rPr>
          <w:rFonts w:ascii="Arial" w:hAnsi="Arial" w:cs="Arial"/>
        </w:rPr>
        <w:t>s</w:t>
      </w:r>
      <w:r w:rsidR="002C0E62" w:rsidRPr="005F2FBD">
        <w:rPr>
          <w:rFonts w:ascii="Arial" w:hAnsi="Arial" w:cs="Arial"/>
        </w:rPr>
        <w:t xml:space="preserve"> auditori</w:t>
      </w:r>
      <w:r w:rsidR="00C918A2" w:rsidRPr="005F2FBD">
        <w:rPr>
          <w:rFonts w:ascii="Arial" w:hAnsi="Arial" w:cs="Arial"/>
        </w:rPr>
        <w:t>as</w:t>
      </w:r>
      <w:r w:rsidR="002C0E62" w:rsidRPr="005F2FBD">
        <w:rPr>
          <w:rFonts w:ascii="Arial" w:hAnsi="Arial" w:cs="Arial"/>
        </w:rPr>
        <w:t xml:space="preserve"> la</w:t>
      </w:r>
      <w:r w:rsidR="00C918A2" w:rsidRPr="005F2FBD">
        <w:rPr>
          <w:rFonts w:ascii="Arial" w:hAnsi="Arial" w:cs="Arial"/>
        </w:rPr>
        <w:t>s</w:t>
      </w:r>
      <w:r w:rsidR="002C0E62" w:rsidRPr="005F2FBD">
        <w:rPr>
          <w:rFonts w:ascii="Arial" w:hAnsi="Arial" w:cs="Arial"/>
        </w:rPr>
        <w:t xml:space="preserve"> hacemos</w:t>
      </w:r>
      <w:r w:rsidR="00C918A2" w:rsidRPr="005F2FBD">
        <w:rPr>
          <w:rFonts w:ascii="Arial" w:hAnsi="Arial" w:cs="Arial"/>
        </w:rPr>
        <w:t xml:space="preserve"> con documentos, y las hacemos con los documentos oficiales, no va ni  a través de los medios de comunicación, no va a través de las encuestas, ni la </w:t>
      </w:r>
      <w:r w:rsidR="003A5C45" w:rsidRPr="005F2FBD">
        <w:rPr>
          <w:rFonts w:ascii="Arial" w:hAnsi="Arial" w:cs="Arial"/>
        </w:rPr>
        <w:t>apreciación</w:t>
      </w:r>
      <w:r w:rsidR="00C918A2" w:rsidRPr="005F2FBD">
        <w:rPr>
          <w:rFonts w:ascii="Arial" w:hAnsi="Arial" w:cs="Arial"/>
        </w:rPr>
        <w:t xml:space="preserve"> que puedan tener organismos internacionales como el que menciona en  el diputado Enrique Sáenz</w:t>
      </w:r>
      <w:r w:rsidR="005F2FBD">
        <w:rPr>
          <w:rFonts w:ascii="Arial" w:hAnsi="Arial" w:cs="Arial"/>
        </w:rPr>
        <w:t>.</w:t>
      </w:r>
    </w:p>
    <w:p w:rsidR="005F2FBD" w:rsidRPr="005F2FBD" w:rsidRDefault="005F2FBD" w:rsidP="00617A6E">
      <w:pPr>
        <w:tabs>
          <w:tab w:val="left" w:pos="2835"/>
        </w:tabs>
        <w:spacing w:after="0" w:line="240" w:lineRule="auto"/>
        <w:jc w:val="both"/>
        <w:rPr>
          <w:rFonts w:ascii="Arial" w:hAnsi="Arial" w:cs="Arial"/>
        </w:rPr>
      </w:pPr>
    </w:p>
    <w:p w:rsidR="00B42ECB" w:rsidRDefault="00B42ECB" w:rsidP="00617A6E">
      <w:pPr>
        <w:tabs>
          <w:tab w:val="left" w:pos="2835"/>
        </w:tabs>
        <w:spacing w:after="0" w:line="240" w:lineRule="auto"/>
        <w:jc w:val="both"/>
        <w:rPr>
          <w:rFonts w:ascii="Arial" w:hAnsi="Arial" w:cs="Arial"/>
        </w:rPr>
      </w:pPr>
      <w:r w:rsidRPr="005F2FBD">
        <w:rPr>
          <w:rFonts w:ascii="Arial" w:hAnsi="Arial" w:cs="Arial"/>
        </w:rPr>
        <w:t>De tal forma que eso es lo que p</w:t>
      </w:r>
      <w:r w:rsidR="005F2FBD">
        <w:rPr>
          <w:rFonts w:ascii="Arial" w:hAnsi="Arial" w:cs="Arial"/>
        </w:rPr>
        <w:t>odría decirles sobre este tema.</w:t>
      </w:r>
    </w:p>
    <w:p w:rsidR="005F2FBD" w:rsidRPr="005F2FBD" w:rsidRDefault="005F2FBD" w:rsidP="00617A6E">
      <w:pPr>
        <w:tabs>
          <w:tab w:val="left" w:pos="2835"/>
        </w:tabs>
        <w:spacing w:after="0" w:line="240" w:lineRule="auto"/>
        <w:jc w:val="both"/>
        <w:rPr>
          <w:rFonts w:ascii="Arial" w:hAnsi="Arial" w:cs="Arial"/>
        </w:rPr>
      </w:pPr>
    </w:p>
    <w:p w:rsidR="00B42ECB" w:rsidRDefault="00B42ECB" w:rsidP="00617A6E">
      <w:pPr>
        <w:tabs>
          <w:tab w:val="left" w:pos="2835"/>
        </w:tabs>
        <w:spacing w:after="0" w:line="240" w:lineRule="auto"/>
        <w:jc w:val="both"/>
        <w:rPr>
          <w:rFonts w:ascii="Arial" w:hAnsi="Arial" w:cs="Arial"/>
          <w:b/>
          <w:u w:val="single"/>
        </w:rPr>
      </w:pPr>
      <w:r w:rsidRPr="005F2FBD">
        <w:rPr>
          <w:rFonts w:ascii="Arial" w:hAnsi="Arial" w:cs="Arial"/>
          <w:b/>
          <w:u w:val="single"/>
        </w:rPr>
        <w:t>PRESIDENTE</w:t>
      </w:r>
      <w:r w:rsidR="001806FE" w:rsidRPr="005F2FBD">
        <w:rPr>
          <w:rFonts w:ascii="Arial" w:hAnsi="Arial" w:cs="Arial"/>
          <w:b/>
          <w:u w:val="single"/>
        </w:rPr>
        <w:t xml:space="preserve"> RENÉ NÚÑEZ TÉLLEZ</w:t>
      </w:r>
      <w:r w:rsidRPr="005F2FBD">
        <w:rPr>
          <w:rFonts w:ascii="Arial" w:hAnsi="Arial" w:cs="Arial"/>
          <w:b/>
          <w:u w:val="single"/>
        </w:rPr>
        <w:t>:</w:t>
      </w:r>
    </w:p>
    <w:p w:rsidR="005F2FBD" w:rsidRPr="005F2FBD" w:rsidRDefault="005F2FBD" w:rsidP="00617A6E">
      <w:pPr>
        <w:tabs>
          <w:tab w:val="left" w:pos="2835"/>
        </w:tabs>
        <w:spacing w:after="0" w:line="240" w:lineRule="auto"/>
        <w:jc w:val="both"/>
        <w:rPr>
          <w:rFonts w:ascii="Arial" w:hAnsi="Arial" w:cs="Arial"/>
          <w:b/>
          <w:u w:val="single"/>
        </w:rPr>
      </w:pPr>
    </w:p>
    <w:p w:rsidR="00B42ECB" w:rsidRDefault="00B42ECB" w:rsidP="00617A6E">
      <w:pPr>
        <w:tabs>
          <w:tab w:val="left" w:pos="2835"/>
        </w:tabs>
        <w:spacing w:after="0" w:line="240" w:lineRule="auto"/>
        <w:jc w:val="both"/>
        <w:rPr>
          <w:rFonts w:ascii="Arial" w:hAnsi="Arial" w:cs="Arial"/>
        </w:rPr>
      </w:pPr>
      <w:r w:rsidRPr="005F2FBD">
        <w:rPr>
          <w:rFonts w:ascii="Arial" w:hAnsi="Arial" w:cs="Arial"/>
        </w:rPr>
        <w:t>Muchas gracias, licenciado Montenegro.</w:t>
      </w:r>
    </w:p>
    <w:p w:rsidR="005F2FBD" w:rsidRPr="005F2FBD" w:rsidRDefault="005F2FBD" w:rsidP="00617A6E">
      <w:pPr>
        <w:tabs>
          <w:tab w:val="left" w:pos="2835"/>
        </w:tabs>
        <w:spacing w:after="0" w:line="240" w:lineRule="auto"/>
        <w:jc w:val="both"/>
        <w:rPr>
          <w:rFonts w:ascii="Arial" w:hAnsi="Arial" w:cs="Arial"/>
        </w:rPr>
      </w:pPr>
    </w:p>
    <w:p w:rsidR="00B42ECB" w:rsidRDefault="00B42ECB" w:rsidP="00617A6E">
      <w:pPr>
        <w:tabs>
          <w:tab w:val="left" w:pos="2835"/>
        </w:tabs>
        <w:spacing w:after="0" w:line="240" w:lineRule="auto"/>
        <w:jc w:val="both"/>
        <w:rPr>
          <w:rFonts w:ascii="Arial" w:hAnsi="Arial" w:cs="Arial"/>
        </w:rPr>
      </w:pPr>
      <w:r w:rsidRPr="005F2FBD">
        <w:rPr>
          <w:rFonts w:ascii="Arial" w:hAnsi="Arial" w:cs="Arial"/>
        </w:rPr>
        <w:t>Ha sido amplía su explicación, abundante muy ilustrativa lo felicito por la explicación y le agradezco su presencia con su equipo en el Plenario de la Asamblea Nacional.</w:t>
      </w:r>
    </w:p>
    <w:p w:rsidR="005F2FBD" w:rsidRPr="005F2FBD" w:rsidRDefault="005F2FBD" w:rsidP="00617A6E">
      <w:pPr>
        <w:tabs>
          <w:tab w:val="left" w:pos="2835"/>
        </w:tabs>
        <w:spacing w:after="0" w:line="240" w:lineRule="auto"/>
        <w:jc w:val="both"/>
        <w:rPr>
          <w:rFonts w:ascii="Arial" w:hAnsi="Arial" w:cs="Arial"/>
        </w:rPr>
      </w:pPr>
    </w:p>
    <w:p w:rsidR="00B42ECB" w:rsidRDefault="00B42ECB" w:rsidP="00617A6E">
      <w:pPr>
        <w:tabs>
          <w:tab w:val="left" w:pos="2835"/>
        </w:tabs>
        <w:spacing w:after="0" w:line="240" w:lineRule="auto"/>
        <w:jc w:val="both"/>
        <w:rPr>
          <w:rFonts w:ascii="Arial" w:hAnsi="Arial" w:cs="Arial"/>
        </w:rPr>
      </w:pPr>
      <w:r w:rsidRPr="005F2FBD">
        <w:rPr>
          <w:rFonts w:ascii="Arial" w:hAnsi="Arial" w:cs="Arial"/>
        </w:rPr>
        <w:t>Buenos días, saludos a la compañera Marisol Castillo, también presente aquí.</w:t>
      </w:r>
    </w:p>
    <w:p w:rsidR="005F2FBD" w:rsidRPr="005F2FBD" w:rsidRDefault="005F2FBD" w:rsidP="00617A6E">
      <w:pPr>
        <w:tabs>
          <w:tab w:val="left" w:pos="2835"/>
        </w:tabs>
        <w:spacing w:after="0" w:line="240" w:lineRule="auto"/>
        <w:jc w:val="both"/>
        <w:rPr>
          <w:rFonts w:ascii="Arial" w:hAnsi="Arial" w:cs="Arial"/>
        </w:rPr>
      </w:pPr>
    </w:p>
    <w:p w:rsidR="00B42ECB" w:rsidRDefault="001638E6" w:rsidP="00617A6E">
      <w:pPr>
        <w:tabs>
          <w:tab w:val="left" w:pos="2835"/>
        </w:tabs>
        <w:spacing w:after="0" w:line="240" w:lineRule="auto"/>
        <w:jc w:val="both"/>
        <w:rPr>
          <w:rFonts w:ascii="Arial" w:hAnsi="Arial" w:cs="Arial"/>
        </w:rPr>
      </w:pPr>
      <w:r w:rsidRPr="005F2FBD">
        <w:rPr>
          <w:rFonts w:ascii="Arial" w:hAnsi="Arial" w:cs="Arial"/>
        </w:rPr>
        <w:t>Vamos a continuar la Sesión Ordinaria del día de hoy, y vamos a concluir el Dictamen que estábamos discutiendo el día que fue la Emergencia Nacional, y que habíamos quedado en el Punto 2 creo o 3 en el artículo 3 cuando suspendimos la sesión de forma abrupta por el llamado de emergencia, pasaríamos a ese punto.</w:t>
      </w:r>
    </w:p>
    <w:p w:rsidR="005F2FBD" w:rsidRPr="005F2FBD" w:rsidRDefault="005F2FBD" w:rsidP="00617A6E">
      <w:pPr>
        <w:tabs>
          <w:tab w:val="left" w:pos="2835"/>
        </w:tabs>
        <w:spacing w:after="0" w:line="240" w:lineRule="auto"/>
        <w:jc w:val="both"/>
        <w:rPr>
          <w:rFonts w:ascii="Arial" w:hAnsi="Arial" w:cs="Arial"/>
        </w:rPr>
      </w:pPr>
    </w:p>
    <w:p w:rsidR="001638E6" w:rsidRDefault="001638E6" w:rsidP="00617A6E">
      <w:pPr>
        <w:tabs>
          <w:tab w:val="left" w:pos="2835"/>
        </w:tabs>
        <w:spacing w:after="0" w:line="240" w:lineRule="auto"/>
        <w:jc w:val="both"/>
        <w:rPr>
          <w:rFonts w:ascii="Arial" w:hAnsi="Arial" w:cs="Arial"/>
          <w:b/>
          <w:u w:val="single"/>
        </w:rPr>
      </w:pPr>
      <w:r w:rsidRPr="005F2FBD">
        <w:rPr>
          <w:rFonts w:ascii="Arial" w:hAnsi="Arial" w:cs="Arial"/>
          <w:b/>
          <w:u w:val="single"/>
        </w:rPr>
        <w:t>PRIMERA SECRETARIA ALBA PALACIOS BENAVIDEZ:</w:t>
      </w:r>
    </w:p>
    <w:p w:rsidR="005F2FBD" w:rsidRPr="005F2FBD" w:rsidRDefault="005F2FBD" w:rsidP="00617A6E">
      <w:pPr>
        <w:tabs>
          <w:tab w:val="left" w:pos="2835"/>
        </w:tabs>
        <w:spacing w:after="0" w:line="240" w:lineRule="auto"/>
        <w:jc w:val="both"/>
        <w:rPr>
          <w:rFonts w:ascii="Arial" w:hAnsi="Arial" w:cs="Arial"/>
          <w:b/>
          <w:u w:val="single"/>
        </w:rPr>
      </w:pPr>
    </w:p>
    <w:p w:rsidR="001638E6" w:rsidRDefault="001638E6" w:rsidP="00617A6E">
      <w:pPr>
        <w:tabs>
          <w:tab w:val="left" w:pos="2835"/>
        </w:tabs>
        <w:spacing w:after="0" w:line="240" w:lineRule="auto"/>
        <w:jc w:val="both"/>
        <w:rPr>
          <w:rFonts w:ascii="Arial" w:hAnsi="Arial" w:cs="Arial"/>
        </w:rPr>
      </w:pPr>
      <w:r w:rsidRPr="005F2FBD">
        <w:rPr>
          <w:rFonts w:ascii="Arial" w:hAnsi="Arial" w:cs="Arial"/>
        </w:rPr>
        <w:t xml:space="preserve">Remitimos a los diputados al </w:t>
      </w:r>
      <w:r w:rsidR="00ED5CC0" w:rsidRPr="005F2FBD">
        <w:rPr>
          <w:rFonts w:ascii="Arial" w:hAnsi="Arial" w:cs="Arial"/>
        </w:rPr>
        <w:t>Adendum</w:t>
      </w:r>
      <w:r w:rsidRPr="005F2FBD">
        <w:rPr>
          <w:rFonts w:ascii="Arial" w:hAnsi="Arial" w:cs="Arial"/>
        </w:rPr>
        <w:t xml:space="preserve"> N</w:t>
      </w:r>
      <w:r w:rsidR="005F2FBD">
        <w:rPr>
          <w:rFonts w:ascii="Arial" w:hAnsi="Arial" w:cs="Arial"/>
        </w:rPr>
        <w:t>º</w:t>
      </w:r>
      <w:r w:rsidRPr="005F2FBD">
        <w:rPr>
          <w:rFonts w:ascii="Arial" w:hAnsi="Arial" w:cs="Arial"/>
        </w:rPr>
        <w:t xml:space="preserve">.06, para continuar </w:t>
      </w:r>
      <w:r w:rsidR="00E04B3F" w:rsidRPr="005F2FBD">
        <w:rPr>
          <w:rFonts w:ascii="Arial" w:hAnsi="Arial" w:cs="Arial"/>
        </w:rPr>
        <w:t xml:space="preserve">con la discusión en lo particular de los dictámenes de otorgamiento de personalidad jurídica </w:t>
      </w:r>
      <w:r w:rsidR="005F2FBD" w:rsidRPr="005F2FBD">
        <w:rPr>
          <w:rFonts w:ascii="Arial" w:hAnsi="Arial" w:cs="Arial"/>
        </w:rPr>
        <w:t>Punto</w:t>
      </w:r>
      <w:r w:rsidR="00E04B3F" w:rsidRPr="005F2FBD">
        <w:rPr>
          <w:rFonts w:ascii="Arial" w:hAnsi="Arial" w:cs="Arial"/>
        </w:rPr>
        <w:t xml:space="preserve"> 5.31, que ya habíamos aprobado artículo 1, artículo 2 y vamos a volver a leer el artículo 3. Que dice así:</w:t>
      </w:r>
    </w:p>
    <w:p w:rsidR="005F2FBD" w:rsidRPr="005F2FBD" w:rsidRDefault="005F2FBD" w:rsidP="00617A6E">
      <w:pPr>
        <w:tabs>
          <w:tab w:val="left" w:pos="2835"/>
        </w:tabs>
        <w:spacing w:after="0" w:line="240" w:lineRule="auto"/>
        <w:jc w:val="both"/>
        <w:rPr>
          <w:rFonts w:ascii="Arial" w:hAnsi="Arial" w:cs="Arial"/>
        </w:rPr>
      </w:pPr>
    </w:p>
    <w:p w:rsidR="00D42360" w:rsidRPr="005F2FBD" w:rsidRDefault="00D42360" w:rsidP="00617A6E">
      <w:pPr>
        <w:spacing w:after="0" w:line="240" w:lineRule="auto"/>
        <w:ind w:left="1418" w:hanging="1418"/>
        <w:jc w:val="both"/>
        <w:rPr>
          <w:rFonts w:ascii="Arial" w:hAnsi="Arial" w:cs="Arial"/>
        </w:rPr>
      </w:pPr>
      <w:r w:rsidRPr="005F2FBD">
        <w:rPr>
          <w:rFonts w:ascii="Arial" w:hAnsi="Arial" w:cs="Arial"/>
          <w:b/>
        </w:rPr>
        <w:t>Art. 3</w:t>
      </w:r>
      <w:r w:rsidRPr="005F2FBD">
        <w:rPr>
          <w:rFonts w:ascii="Arial" w:hAnsi="Arial" w:cs="Arial"/>
        </w:rPr>
        <w:tab/>
        <w:t xml:space="preserve">La </w:t>
      </w:r>
      <w:r w:rsidRPr="005F2FBD">
        <w:rPr>
          <w:rFonts w:ascii="Arial" w:hAnsi="Arial" w:cs="Arial"/>
          <w:b/>
        </w:rPr>
        <w:t>ASOCIACIÓN “IGLESIA CRISTIANA EVANGÉLICA PIEDRAS VIVAS”</w:t>
      </w:r>
      <w:r w:rsidRPr="005F2FBD">
        <w:rPr>
          <w:rFonts w:ascii="Arial" w:hAnsi="Arial" w:cs="Arial"/>
        </w:rPr>
        <w:t xml:space="preserve">, </w:t>
      </w:r>
      <w:r w:rsidR="00E70907" w:rsidRPr="005F2FBD">
        <w:rPr>
          <w:rFonts w:ascii="Arial" w:hAnsi="Arial" w:cs="Arial"/>
        </w:rPr>
        <w:t>estará obligada</w:t>
      </w:r>
      <w:r w:rsidRPr="005F2FBD">
        <w:rPr>
          <w:rFonts w:ascii="Arial" w:hAnsi="Arial" w:cs="Arial"/>
        </w:rPr>
        <w:t xml:space="preserve"> al cumplimiento de la Ley 147, Ley General sobre Personas Jurídicas sin Fines de Lucr</w:t>
      </w:r>
      <w:r w:rsidR="00E70907" w:rsidRPr="005F2FBD">
        <w:rPr>
          <w:rFonts w:ascii="Arial" w:hAnsi="Arial" w:cs="Arial"/>
        </w:rPr>
        <w:t>o y demás Leyes de la República, y con ello también estas obligaciones se extienden a las siguientes personalidades jurídicas.</w:t>
      </w:r>
      <w:r w:rsidRPr="005F2FBD">
        <w:rPr>
          <w:rFonts w:ascii="Arial" w:hAnsi="Arial" w:cs="Arial"/>
        </w:rPr>
        <w:t xml:space="preserve"> </w:t>
      </w:r>
    </w:p>
    <w:p w:rsidR="00383F64" w:rsidRPr="005F2FBD" w:rsidRDefault="00383F64" w:rsidP="00617A6E">
      <w:pPr>
        <w:tabs>
          <w:tab w:val="left" w:pos="2835"/>
        </w:tabs>
        <w:spacing w:after="0" w:line="240" w:lineRule="auto"/>
        <w:jc w:val="both"/>
        <w:rPr>
          <w:rFonts w:ascii="Arial" w:hAnsi="Arial" w:cs="Arial"/>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5.32</w:t>
      </w:r>
      <w:r w:rsidRPr="005F2FBD">
        <w:rPr>
          <w:rFonts w:ascii="Arial" w:hAnsi="Arial" w:cs="Arial"/>
          <w:b/>
        </w:rPr>
        <w:tab/>
        <w:t>ASOCIACIÓN DE IGLESIAS Y PASTORES Y MINISTERIOS APOSTÓLICOS, “DEL NOMBRE YO SOY” “DEL NOMBRE YO SOY”.</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b/>
        </w:rPr>
        <w:t>5.33</w:t>
      </w:r>
      <w:r w:rsidRPr="005F2FBD">
        <w:rPr>
          <w:rFonts w:ascii="Arial" w:hAnsi="Arial" w:cs="Arial"/>
          <w:b/>
        </w:rPr>
        <w:tab/>
        <w:t>ASOCIACIÓN IGLESIA BAUTISTA, VALLE DE PRIMAVERA “IBVAP”.</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5.34</w:t>
      </w:r>
      <w:r w:rsidRPr="005F2FBD">
        <w:rPr>
          <w:rFonts w:ascii="Arial" w:hAnsi="Arial" w:cs="Arial"/>
          <w:b/>
        </w:rPr>
        <w:tab/>
        <w:t>ASOCIACIÓN PUEBLO DE “SION”, ASOCIACIÓN “SION”.</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5.35</w:t>
      </w:r>
      <w:r w:rsidRPr="005F2FBD">
        <w:rPr>
          <w:rFonts w:ascii="Arial" w:hAnsi="Arial" w:cs="Arial"/>
          <w:b/>
        </w:rPr>
        <w:tab/>
        <w:t>“FUNDACIÓN ARMANDO LÓPEZ BERRIOS Y AMELIA ALFARO SILVA” (FALBAAS).</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5.36</w:t>
      </w:r>
      <w:r w:rsidRPr="005F2FBD">
        <w:rPr>
          <w:rFonts w:ascii="Arial" w:hAnsi="Arial" w:cs="Arial"/>
          <w:b/>
        </w:rPr>
        <w:tab/>
        <w:t>“FUNDACIÓN PARA EL DESARROLLO DE PROYECTOS DE INTERÉS SOCIAL FELIPE MITCHEL BALTIMORE – LIMAY” “FUNDEPROINSO – FEMIBAL – LIMAY”.</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5.37</w:t>
      </w:r>
      <w:r w:rsidRPr="005F2FBD">
        <w:rPr>
          <w:rFonts w:ascii="Arial" w:hAnsi="Arial" w:cs="Arial"/>
          <w:b/>
        </w:rPr>
        <w:tab/>
        <w:t>FUNDACIÓN PARA EL DESARROLLO DE LA MEDICINA MARÍTIMA “FUNDEMAR”.</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5.38</w:t>
      </w:r>
      <w:r w:rsidRPr="005F2FBD">
        <w:rPr>
          <w:rFonts w:ascii="Arial" w:hAnsi="Arial" w:cs="Arial"/>
          <w:b/>
        </w:rPr>
        <w:tab/>
        <w:t>“FUNDACIÓN CAMINO DE DIAMANTE”.</w:t>
      </w:r>
    </w:p>
    <w:p w:rsidR="003721E4" w:rsidRPr="005F2FBD" w:rsidRDefault="003721E4" w:rsidP="00617A6E">
      <w:pPr>
        <w:spacing w:after="0" w:line="240" w:lineRule="auto"/>
        <w:ind w:left="709" w:hanging="709"/>
        <w:jc w:val="both"/>
        <w:rPr>
          <w:rFonts w:ascii="Arial" w:hAnsi="Arial" w:cs="Arial"/>
          <w:b/>
        </w:rPr>
      </w:pPr>
    </w:p>
    <w:p w:rsidR="006915EB" w:rsidRPr="005F2FBD" w:rsidRDefault="005F2FBD" w:rsidP="00617A6E">
      <w:pPr>
        <w:spacing w:after="0" w:line="240" w:lineRule="auto"/>
        <w:ind w:left="709" w:hanging="709"/>
        <w:jc w:val="both"/>
        <w:rPr>
          <w:rFonts w:ascii="Arial" w:hAnsi="Arial" w:cs="Arial"/>
        </w:rPr>
      </w:pPr>
      <w:r>
        <w:rPr>
          <w:rFonts w:ascii="Arial" w:hAnsi="Arial" w:cs="Arial"/>
        </w:rPr>
        <w:t>Del Adendum N°.06, y del Adendum N°.</w:t>
      </w:r>
      <w:r w:rsidR="003721E4" w:rsidRPr="005F2FBD">
        <w:rPr>
          <w:rFonts w:ascii="Arial" w:hAnsi="Arial" w:cs="Arial"/>
        </w:rPr>
        <w:t>03</w:t>
      </w:r>
    </w:p>
    <w:p w:rsidR="003721E4" w:rsidRPr="005F2FBD" w:rsidRDefault="003721E4"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lastRenderedPageBreak/>
        <w:t>5.20</w:t>
      </w:r>
      <w:r w:rsidRPr="005F2FBD">
        <w:rPr>
          <w:rFonts w:ascii="Arial" w:hAnsi="Arial" w:cs="Arial"/>
          <w:b/>
        </w:rPr>
        <w:tab/>
        <w:t>“ASOCIACIÓN IGLESIA CRISTIANA HOREB, (A.I.C.H).</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5.21</w:t>
      </w:r>
      <w:r w:rsidRPr="005F2FBD">
        <w:rPr>
          <w:rFonts w:ascii="Arial" w:hAnsi="Arial" w:cs="Arial"/>
          <w:b/>
        </w:rPr>
        <w:tab/>
        <w:t>ASOCIACIÓN ROCA ETERNA “ROCA ETERNA”.</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5.22</w:t>
      </w:r>
      <w:r w:rsidRPr="005F2FBD">
        <w:rPr>
          <w:rFonts w:ascii="Arial" w:hAnsi="Arial" w:cs="Arial"/>
          <w:b/>
        </w:rPr>
        <w:tab/>
        <w:t>ASOCIACIÓN MINISTERIO APOSTOLAR VIVIENDO EN FE, ASOCIACIÓN Mafiv.</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5.23</w:t>
      </w:r>
      <w:r w:rsidRPr="005F2FBD">
        <w:rPr>
          <w:rFonts w:ascii="Arial" w:hAnsi="Arial" w:cs="Arial"/>
          <w:b/>
        </w:rPr>
        <w:tab/>
        <w:t>“ASOCIACIÓN DE IGLESIA MONTE DE SANTIDAD PENTECOSTÉS”, “A-Imsap”.</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5.24</w:t>
      </w:r>
      <w:r w:rsidRPr="005F2FBD">
        <w:rPr>
          <w:rFonts w:ascii="Arial" w:hAnsi="Arial" w:cs="Arial"/>
          <w:b/>
        </w:rPr>
        <w:tab/>
        <w:t>“ASOCIACON IGLESIAS CRISTIANAS EBENEZER TEMPLOS DE LA RESTAURACION FAMILIAR”.</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5.25</w:t>
      </w:r>
      <w:r w:rsidRPr="005F2FBD">
        <w:rPr>
          <w:rFonts w:ascii="Arial" w:hAnsi="Arial" w:cs="Arial"/>
          <w:b/>
        </w:rPr>
        <w:tab/>
        <w:t>“ASOCIACIÓN IGLESIA BAUTISTA MANANTIAL DE AMOR”, (A.I.B.M.A).</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5.26</w:t>
      </w:r>
      <w:r w:rsidRPr="005F2FBD">
        <w:rPr>
          <w:rFonts w:ascii="Arial" w:hAnsi="Arial" w:cs="Arial"/>
          <w:b/>
        </w:rPr>
        <w:tab/>
        <w:t>ASOCIACIÓN “ESPERANZA PARA JÓVENES Y NIÑOS NICARAGÜENSES”, “EJYNN”.</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5.27</w:t>
      </w:r>
      <w:r w:rsidRPr="005F2FBD">
        <w:rPr>
          <w:rFonts w:ascii="Arial" w:hAnsi="Arial" w:cs="Arial"/>
          <w:b/>
        </w:rPr>
        <w:tab/>
        <w:t>“ASOCIACIÓN MINISTERIO NUEVA VIDA”.</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5.28</w:t>
      </w:r>
      <w:r w:rsidRPr="005F2FBD">
        <w:rPr>
          <w:rFonts w:ascii="Arial" w:hAnsi="Arial" w:cs="Arial"/>
          <w:b/>
        </w:rPr>
        <w:tab/>
        <w:t>“FUNDACIÓN IGLESIA CRISTIANA VIDA NUEVA”.</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5.29</w:t>
      </w:r>
      <w:r w:rsidRPr="005F2FBD">
        <w:rPr>
          <w:rFonts w:ascii="Arial" w:hAnsi="Arial" w:cs="Arial"/>
          <w:b/>
        </w:rPr>
        <w:tab/>
        <w:t>FUNDACIÓN MINISTERIO PENTECOSTÉS CRISTO VIENE (M.P.C.NIC).</w:t>
      </w:r>
    </w:p>
    <w:p w:rsidR="006915EB" w:rsidRPr="005F2FBD" w:rsidRDefault="006915EB" w:rsidP="00617A6E">
      <w:pPr>
        <w:spacing w:after="0" w:line="240" w:lineRule="auto"/>
        <w:ind w:left="709" w:hanging="709"/>
        <w:jc w:val="both"/>
        <w:rPr>
          <w:rFonts w:ascii="Arial" w:hAnsi="Arial" w:cs="Arial"/>
          <w:b/>
        </w:rPr>
      </w:pPr>
    </w:p>
    <w:p w:rsidR="006915EB" w:rsidRPr="005F2FBD" w:rsidRDefault="006915EB" w:rsidP="00617A6E">
      <w:pPr>
        <w:spacing w:after="0" w:line="240" w:lineRule="auto"/>
        <w:ind w:left="709" w:hanging="709"/>
        <w:jc w:val="both"/>
        <w:rPr>
          <w:rFonts w:ascii="Arial" w:hAnsi="Arial" w:cs="Arial"/>
          <w:b/>
        </w:rPr>
      </w:pPr>
      <w:r w:rsidRPr="005F2FBD">
        <w:rPr>
          <w:rFonts w:ascii="Arial" w:hAnsi="Arial" w:cs="Arial"/>
        </w:rPr>
        <w:t>5.30</w:t>
      </w:r>
      <w:r w:rsidRPr="005F2FBD">
        <w:rPr>
          <w:rFonts w:ascii="Arial" w:hAnsi="Arial" w:cs="Arial"/>
          <w:b/>
        </w:rPr>
        <w:tab/>
        <w:t>FUNDACIÓN CRISTIANA PARA EL DESARROLLO INTELECTUAL (FUCDESIN).</w:t>
      </w:r>
    </w:p>
    <w:p w:rsidR="00124617" w:rsidRPr="005F2FBD" w:rsidRDefault="00124617" w:rsidP="00617A6E">
      <w:pPr>
        <w:spacing w:after="0" w:line="240" w:lineRule="auto"/>
        <w:ind w:left="709" w:hanging="709"/>
        <w:jc w:val="both"/>
        <w:rPr>
          <w:rFonts w:ascii="Arial" w:hAnsi="Arial" w:cs="Arial"/>
          <w:b/>
        </w:rPr>
      </w:pPr>
    </w:p>
    <w:p w:rsidR="00037E5F" w:rsidRDefault="00124617"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5F2FBD" w:rsidRPr="005F2FBD" w:rsidRDefault="005F2FBD" w:rsidP="00617A6E">
      <w:pPr>
        <w:spacing w:after="0" w:line="240" w:lineRule="auto"/>
        <w:jc w:val="both"/>
        <w:rPr>
          <w:rFonts w:ascii="Arial" w:hAnsi="Arial" w:cs="Arial"/>
          <w:b/>
          <w:u w:val="single"/>
        </w:rPr>
      </w:pPr>
    </w:p>
    <w:p w:rsidR="00124617" w:rsidRDefault="005F2FBD" w:rsidP="00617A6E">
      <w:pPr>
        <w:spacing w:after="0" w:line="240" w:lineRule="auto"/>
        <w:jc w:val="both"/>
        <w:rPr>
          <w:rFonts w:ascii="Arial" w:hAnsi="Arial" w:cs="Arial"/>
        </w:rPr>
      </w:pPr>
      <w:r>
        <w:rPr>
          <w:rFonts w:ascii="Arial" w:hAnsi="Arial" w:cs="Arial"/>
        </w:rPr>
        <w:t xml:space="preserve">A discusión el artículo </w:t>
      </w:r>
      <w:r w:rsidR="00124617" w:rsidRPr="005F2FBD">
        <w:rPr>
          <w:rFonts w:ascii="Arial" w:hAnsi="Arial" w:cs="Arial"/>
        </w:rPr>
        <w:t>3.</w:t>
      </w:r>
    </w:p>
    <w:p w:rsidR="005F2FBD" w:rsidRPr="005F2FBD" w:rsidRDefault="005F2FBD" w:rsidP="00617A6E">
      <w:pPr>
        <w:spacing w:after="0" w:line="240" w:lineRule="auto"/>
        <w:jc w:val="both"/>
        <w:rPr>
          <w:rFonts w:ascii="Arial" w:hAnsi="Arial" w:cs="Arial"/>
        </w:rPr>
      </w:pPr>
    </w:p>
    <w:p w:rsidR="00124617" w:rsidRDefault="005F2FBD" w:rsidP="00617A6E">
      <w:pPr>
        <w:spacing w:after="0" w:line="240" w:lineRule="auto"/>
        <w:jc w:val="both"/>
        <w:rPr>
          <w:rFonts w:ascii="Arial" w:hAnsi="Arial" w:cs="Arial"/>
        </w:rPr>
      </w:pPr>
      <w:r>
        <w:rPr>
          <w:rFonts w:ascii="Arial" w:hAnsi="Arial" w:cs="Arial"/>
        </w:rPr>
        <w:t xml:space="preserve">A votación el artículo </w:t>
      </w:r>
      <w:r w:rsidR="00124617" w:rsidRPr="005F2FBD">
        <w:rPr>
          <w:rFonts w:ascii="Arial" w:hAnsi="Arial" w:cs="Arial"/>
        </w:rPr>
        <w:t>3</w:t>
      </w:r>
      <w:r>
        <w:rPr>
          <w:rFonts w:ascii="Arial" w:hAnsi="Arial" w:cs="Arial"/>
        </w:rPr>
        <w:t>.</w:t>
      </w:r>
    </w:p>
    <w:p w:rsidR="005F2FBD" w:rsidRPr="005F2FBD" w:rsidRDefault="005F2FBD" w:rsidP="00617A6E">
      <w:pPr>
        <w:spacing w:after="0" w:line="240" w:lineRule="auto"/>
        <w:jc w:val="both"/>
        <w:rPr>
          <w:rFonts w:ascii="Arial" w:hAnsi="Arial" w:cs="Arial"/>
        </w:rPr>
      </w:pPr>
    </w:p>
    <w:p w:rsidR="00124617" w:rsidRDefault="00124617" w:rsidP="00617A6E">
      <w:pPr>
        <w:spacing w:after="0" w:line="240" w:lineRule="auto"/>
        <w:jc w:val="both"/>
        <w:rPr>
          <w:rFonts w:ascii="Arial" w:hAnsi="Arial" w:cs="Arial"/>
        </w:rPr>
      </w:pPr>
      <w:r w:rsidRPr="005F2FBD">
        <w:rPr>
          <w:rFonts w:ascii="Arial" w:hAnsi="Arial" w:cs="Arial"/>
        </w:rPr>
        <w:t>Se abre la votación.</w:t>
      </w:r>
    </w:p>
    <w:p w:rsidR="005F2FBD" w:rsidRPr="005F2FBD" w:rsidRDefault="005F2FBD" w:rsidP="00617A6E">
      <w:pPr>
        <w:spacing w:after="0" w:line="240" w:lineRule="auto"/>
        <w:jc w:val="both"/>
        <w:rPr>
          <w:rFonts w:ascii="Arial" w:hAnsi="Arial" w:cs="Arial"/>
        </w:rPr>
      </w:pPr>
    </w:p>
    <w:p w:rsidR="00124617" w:rsidRDefault="005F2FBD" w:rsidP="00617A6E">
      <w:pPr>
        <w:spacing w:after="0" w:line="240" w:lineRule="auto"/>
        <w:jc w:val="both"/>
        <w:rPr>
          <w:rFonts w:ascii="Arial" w:hAnsi="Arial" w:cs="Arial"/>
        </w:rPr>
      </w:pPr>
      <w:r>
        <w:rPr>
          <w:rFonts w:ascii="Arial" w:hAnsi="Arial" w:cs="Arial"/>
        </w:rPr>
        <w:t>Se va a cerrar la votación.</w:t>
      </w:r>
    </w:p>
    <w:p w:rsidR="005F2FBD" w:rsidRPr="005F2FBD" w:rsidRDefault="005F2FBD" w:rsidP="00617A6E">
      <w:pPr>
        <w:spacing w:after="0" w:line="240" w:lineRule="auto"/>
        <w:jc w:val="both"/>
        <w:rPr>
          <w:rFonts w:ascii="Arial" w:hAnsi="Arial" w:cs="Arial"/>
        </w:rPr>
      </w:pPr>
    </w:p>
    <w:p w:rsidR="00124617" w:rsidRDefault="005F2FBD" w:rsidP="00617A6E">
      <w:pPr>
        <w:spacing w:after="0" w:line="240" w:lineRule="auto"/>
        <w:jc w:val="both"/>
        <w:rPr>
          <w:rFonts w:ascii="Arial" w:hAnsi="Arial" w:cs="Arial"/>
        </w:rPr>
      </w:pPr>
      <w:r>
        <w:rPr>
          <w:rFonts w:ascii="Arial" w:hAnsi="Arial" w:cs="Arial"/>
        </w:rPr>
        <w:t>Se cierra la votación.</w:t>
      </w:r>
    </w:p>
    <w:p w:rsidR="005F2FBD" w:rsidRPr="005F2FBD" w:rsidRDefault="005F2FBD" w:rsidP="00617A6E">
      <w:pPr>
        <w:spacing w:after="0" w:line="240" w:lineRule="auto"/>
        <w:jc w:val="both"/>
        <w:rPr>
          <w:rFonts w:ascii="Arial" w:hAnsi="Arial" w:cs="Arial"/>
        </w:rPr>
      </w:pPr>
    </w:p>
    <w:p w:rsidR="00124617" w:rsidRDefault="00124617" w:rsidP="00617A6E">
      <w:pPr>
        <w:spacing w:after="0" w:line="240" w:lineRule="auto"/>
        <w:jc w:val="both"/>
        <w:rPr>
          <w:rFonts w:ascii="Arial" w:hAnsi="Arial" w:cs="Arial"/>
        </w:rPr>
      </w:pPr>
      <w:r w:rsidRPr="005F2FBD">
        <w:rPr>
          <w:rFonts w:ascii="Arial" w:hAnsi="Arial" w:cs="Arial"/>
        </w:rPr>
        <w:t>82 votos a fav</w:t>
      </w:r>
      <w:r w:rsidR="005F2FBD">
        <w:rPr>
          <w:rFonts w:ascii="Arial" w:hAnsi="Arial" w:cs="Arial"/>
        </w:rPr>
        <w:t xml:space="preserve">or, 0 en contra, 0 abstención, </w:t>
      </w:r>
      <w:r w:rsidRPr="005F2FBD">
        <w:rPr>
          <w:rFonts w:ascii="Arial" w:hAnsi="Arial" w:cs="Arial"/>
        </w:rPr>
        <w:t>6 presentes. Se aprueba el artículo 03.</w:t>
      </w:r>
    </w:p>
    <w:p w:rsidR="005F2FBD" w:rsidRPr="005F2FBD" w:rsidRDefault="005F2FBD" w:rsidP="00617A6E">
      <w:pPr>
        <w:spacing w:after="0" w:line="240" w:lineRule="auto"/>
        <w:jc w:val="both"/>
        <w:rPr>
          <w:rFonts w:ascii="Arial" w:hAnsi="Arial" w:cs="Arial"/>
        </w:rPr>
      </w:pPr>
    </w:p>
    <w:p w:rsidR="00124617" w:rsidRDefault="00124617" w:rsidP="00617A6E">
      <w:pPr>
        <w:tabs>
          <w:tab w:val="left" w:pos="2835"/>
        </w:tabs>
        <w:spacing w:after="0" w:line="240" w:lineRule="auto"/>
        <w:jc w:val="both"/>
        <w:rPr>
          <w:rFonts w:ascii="Arial" w:hAnsi="Arial" w:cs="Arial"/>
          <w:b/>
          <w:u w:val="single"/>
        </w:rPr>
      </w:pPr>
      <w:r w:rsidRPr="005F2FBD">
        <w:rPr>
          <w:rFonts w:ascii="Arial" w:hAnsi="Arial" w:cs="Arial"/>
          <w:b/>
          <w:u w:val="single"/>
        </w:rPr>
        <w:t>PRIMERA SECRETARIA ALBA PALACIOS BENAVIDEZ:</w:t>
      </w:r>
    </w:p>
    <w:p w:rsidR="005F2FBD" w:rsidRPr="005F2FBD" w:rsidRDefault="005F2FBD" w:rsidP="00617A6E">
      <w:pPr>
        <w:tabs>
          <w:tab w:val="left" w:pos="2835"/>
        </w:tabs>
        <w:spacing w:after="0" w:line="240" w:lineRule="auto"/>
        <w:jc w:val="both"/>
        <w:rPr>
          <w:rFonts w:ascii="Arial" w:hAnsi="Arial" w:cs="Arial"/>
          <w:b/>
          <w:u w:val="single"/>
        </w:rPr>
      </w:pPr>
    </w:p>
    <w:p w:rsidR="00E15443" w:rsidRPr="005F2FBD" w:rsidRDefault="00E15443" w:rsidP="00617A6E">
      <w:pPr>
        <w:spacing w:after="0" w:line="240" w:lineRule="auto"/>
        <w:ind w:left="1418" w:hanging="1418"/>
        <w:jc w:val="both"/>
        <w:rPr>
          <w:rFonts w:ascii="Arial" w:hAnsi="Arial" w:cs="Arial"/>
        </w:rPr>
      </w:pPr>
      <w:r w:rsidRPr="005F2FBD">
        <w:rPr>
          <w:rFonts w:ascii="Arial" w:hAnsi="Arial" w:cs="Arial"/>
          <w:b/>
        </w:rPr>
        <w:t>Art. 4</w:t>
      </w:r>
      <w:r w:rsidRPr="005F2FBD">
        <w:rPr>
          <w:rFonts w:ascii="Arial" w:hAnsi="Arial" w:cs="Arial"/>
          <w:b/>
        </w:rPr>
        <w:tab/>
      </w:r>
      <w:r w:rsidR="0064210A" w:rsidRPr="005F2FBD">
        <w:rPr>
          <w:rFonts w:ascii="Arial" w:hAnsi="Arial" w:cs="Arial"/>
        </w:rPr>
        <w:t>El presente Decreto entrará en vigencia a partir de la fecha de su publicación en La Gaceta, Diario Oficial. Por tanto. Publíquese.</w:t>
      </w:r>
      <w:r w:rsidR="0064210A" w:rsidRPr="005F2FBD">
        <w:rPr>
          <w:rFonts w:ascii="Arial" w:hAnsi="Arial" w:cs="Arial"/>
          <w:b/>
        </w:rPr>
        <w:t xml:space="preserve"> </w:t>
      </w:r>
    </w:p>
    <w:p w:rsidR="00037E5F" w:rsidRPr="005F2FBD" w:rsidRDefault="00037E5F" w:rsidP="00617A6E">
      <w:pPr>
        <w:spacing w:after="0" w:line="240" w:lineRule="auto"/>
        <w:jc w:val="both"/>
        <w:rPr>
          <w:rFonts w:ascii="Arial" w:hAnsi="Arial" w:cs="Arial"/>
        </w:rPr>
      </w:pPr>
    </w:p>
    <w:p w:rsidR="0064210A" w:rsidRDefault="0064210A" w:rsidP="00617A6E">
      <w:pPr>
        <w:spacing w:after="0" w:line="240" w:lineRule="auto"/>
        <w:jc w:val="both"/>
        <w:rPr>
          <w:rFonts w:ascii="Arial" w:hAnsi="Arial" w:cs="Arial"/>
          <w:b/>
          <w:u w:val="single"/>
        </w:rPr>
      </w:pPr>
      <w:r w:rsidRPr="005F2FBD">
        <w:rPr>
          <w:rFonts w:ascii="Arial" w:hAnsi="Arial" w:cs="Arial"/>
          <w:b/>
          <w:u w:val="single"/>
        </w:rPr>
        <w:t>PRESIDENTE RENÉ NÚÑEZ TÉLLEZ:</w:t>
      </w:r>
    </w:p>
    <w:p w:rsidR="005F2FBD" w:rsidRPr="005F2FBD" w:rsidRDefault="005F2FBD" w:rsidP="00617A6E">
      <w:pPr>
        <w:spacing w:after="0" w:line="240" w:lineRule="auto"/>
        <w:jc w:val="both"/>
        <w:rPr>
          <w:rFonts w:ascii="Arial" w:hAnsi="Arial" w:cs="Arial"/>
          <w:b/>
          <w:u w:val="single"/>
        </w:rPr>
      </w:pPr>
    </w:p>
    <w:p w:rsidR="0064210A" w:rsidRDefault="005F2FBD" w:rsidP="00617A6E">
      <w:pPr>
        <w:spacing w:after="0" w:line="240" w:lineRule="auto"/>
        <w:jc w:val="both"/>
        <w:rPr>
          <w:rFonts w:ascii="Arial" w:hAnsi="Arial" w:cs="Arial"/>
        </w:rPr>
      </w:pPr>
      <w:r>
        <w:rPr>
          <w:rFonts w:ascii="Arial" w:hAnsi="Arial" w:cs="Arial"/>
        </w:rPr>
        <w:t xml:space="preserve">A discusión el artículo </w:t>
      </w:r>
      <w:r w:rsidR="0064210A" w:rsidRPr="005F2FBD">
        <w:rPr>
          <w:rFonts w:ascii="Arial" w:hAnsi="Arial" w:cs="Arial"/>
        </w:rPr>
        <w:t>4</w:t>
      </w:r>
      <w:r w:rsidR="00C92339" w:rsidRPr="005F2FBD">
        <w:rPr>
          <w:rFonts w:ascii="Arial" w:hAnsi="Arial" w:cs="Arial"/>
        </w:rPr>
        <w:t>.</w:t>
      </w:r>
    </w:p>
    <w:p w:rsidR="005F2FBD" w:rsidRPr="005F2FBD" w:rsidRDefault="005F2FBD" w:rsidP="00617A6E">
      <w:pPr>
        <w:spacing w:after="0" w:line="240" w:lineRule="auto"/>
        <w:jc w:val="both"/>
        <w:rPr>
          <w:rFonts w:ascii="Arial" w:hAnsi="Arial" w:cs="Arial"/>
        </w:rPr>
      </w:pPr>
    </w:p>
    <w:p w:rsidR="00C92339" w:rsidRDefault="00C92339" w:rsidP="00617A6E">
      <w:pPr>
        <w:spacing w:after="0" w:line="240" w:lineRule="auto"/>
        <w:jc w:val="both"/>
        <w:rPr>
          <w:rFonts w:ascii="Arial" w:hAnsi="Arial" w:cs="Arial"/>
        </w:rPr>
      </w:pPr>
      <w:r w:rsidRPr="005F2FBD">
        <w:rPr>
          <w:rFonts w:ascii="Arial" w:hAnsi="Arial" w:cs="Arial"/>
        </w:rPr>
        <w:t>Se abre la votación.</w:t>
      </w:r>
    </w:p>
    <w:p w:rsidR="005F2FBD" w:rsidRPr="005F2FBD" w:rsidRDefault="005F2FBD" w:rsidP="00617A6E">
      <w:pPr>
        <w:spacing w:after="0" w:line="240" w:lineRule="auto"/>
        <w:jc w:val="both"/>
        <w:rPr>
          <w:rFonts w:ascii="Arial" w:hAnsi="Arial" w:cs="Arial"/>
        </w:rPr>
      </w:pPr>
    </w:p>
    <w:p w:rsidR="00C92339" w:rsidRDefault="00C92339" w:rsidP="00617A6E">
      <w:pPr>
        <w:spacing w:after="0" w:line="240" w:lineRule="auto"/>
        <w:jc w:val="both"/>
        <w:rPr>
          <w:rFonts w:ascii="Arial" w:hAnsi="Arial" w:cs="Arial"/>
        </w:rPr>
      </w:pPr>
      <w:r w:rsidRPr="005F2FBD">
        <w:rPr>
          <w:rFonts w:ascii="Arial" w:hAnsi="Arial" w:cs="Arial"/>
        </w:rPr>
        <w:t>Se va a cerrar la votación.</w:t>
      </w:r>
    </w:p>
    <w:p w:rsidR="005F2FBD" w:rsidRPr="005F2FBD" w:rsidRDefault="005F2FBD" w:rsidP="00617A6E">
      <w:pPr>
        <w:spacing w:after="0" w:line="240" w:lineRule="auto"/>
        <w:jc w:val="both"/>
        <w:rPr>
          <w:rFonts w:ascii="Arial" w:hAnsi="Arial" w:cs="Arial"/>
        </w:rPr>
      </w:pPr>
    </w:p>
    <w:p w:rsidR="00C92339" w:rsidRDefault="005F2FBD" w:rsidP="00617A6E">
      <w:pPr>
        <w:spacing w:after="0" w:line="240" w:lineRule="auto"/>
        <w:jc w:val="both"/>
        <w:rPr>
          <w:rFonts w:ascii="Arial" w:hAnsi="Arial" w:cs="Arial"/>
        </w:rPr>
      </w:pPr>
      <w:r>
        <w:rPr>
          <w:rFonts w:ascii="Arial" w:hAnsi="Arial" w:cs="Arial"/>
        </w:rPr>
        <w:t>Se cierra la votación.</w:t>
      </w:r>
    </w:p>
    <w:p w:rsidR="005F2FBD" w:rsidRPr="005F2FBD" w:rsidRDefault="005F2FBD" w:rsidP="00617A6E">
      <w:pPr>
        <w:spacing w:after="0" w:line="240" w:lineRule="auto"/>
        <w:jc w:val="both"/>
        <w:rPr>
          <w:rFonts w:ascii="Arial" w:hAnsi="Arial" w:cs="Arial"/>
        </w:rPr>
      </w:pPr>
    </w:p>
    <w:p w:rsidR="00C92339" w:rsidRDefault="00C92339" w:rsidP="00617A6E">
      <w:pPr>
        <w:spacing w:after="0" w:line="240" w:lineRule="auto"/>
        <w:jc w:val="both"/>
        <w:rPr>
          <w:rFonts w:ascii="Arial" w:hAnsi="Arial" w:cs="Arial"/>
        </w:rPr>
      </w:pPr>
      <w:r w:rsidRPr="005F2FBD">
        <w:rPr>
          <w:rFonts w:ascii="Arial" w:hAnsi="Arial" w:cs="Arial"/>
        </w:rPr>
        <w:t xml:space="preserve">83 votos a favor, 0 en </w:t>
      </w:r>
      <w:r w:rsidR="0085676E" w:rsidRPr="005F2FBD">
        <w:rPr>
          <w:rFonts w:ascii="Arial" w:hAnsi="Arial" w:cs="Arial"/>
        </w:rPr>
        <w:t>contra</w:t>
      </w:r>
      <w:r w:rsidRPr="005F2FBD">
        <w:rPr>
          <w:rFonts w:ascii="Arial" w:hAnsi="Arial" w:cs="Arial"/>
        </w:rPr>
        <w:t>, 0 abstención, 5 presentes. Se aprueba el artículo y con el se aprueban las 18 personalidades jurídicas que fuero</w:t>
      </w:r>
      <w:r w:rsidR="005F2FBD">
        <w:rPr>
          <w:rFonts w:ascii="Arial" w:hAnsi="Arial" w:cs="Arial"/>
        </w:rPr>
        <w:t>n leídas por la Primer Secretaria.</w:t>
      </w:r>
    </w:p>
    <w:p w:rsidR="005F2FBD" w:rsidRPr="005F2FBD" w:rsidRDefault="005F2FBD" w:rsidP="00617A6E">
      <w:pPr>
        <w:spacing w:after="0" w:line="240" w:lineRule="auto"/>
        <w:jc w:val="both"/>
        <w:rPr>
          <w:rFonts w:ascii="Arial" w:hAnsi="Arial" w:cs="Arial"/>
        </w:rPr>
      </w:pPr>
    </w:p>
    <w:p w:rsidR="00C92339" w:rsidRDefault="00C92339" w:rsidP="00617A6E">
      <w:pPr>
        <w:spacing w:after="0" w:line="240" w:lineRule="auto"/>
        <w:jc w:val="both"/>
        <w:rPr>
          <w:rFonts w:ascii="Arial" w:hAnsi="Arial" w:cs="Arial"/>
          <w:b/>
          <w:u w:val="single"/>
        </w:rPr>
      </w:pPr>
      <w:r w:rsidRPr="005F2FBD">
        <w:rPr>
          <w:rFonts w:ascii="Arial" w:hAnsi="Arial" w:cs="Arial"/>
          <w:b/>
          <w:u w:val="single"/>
        </w:rPr>
        <w:t>PRIMERA SECRETARIA ALBA PALACIOS BENAVIDEZ:</w:t>
      </w:r>
    </w:p>
    <w:p w:rsidR="005F2FBD" w:rsidRPr="005F2FBD" w:rsidRDefault="005F2FBD" w:rsidP="00617A6E">
      <w:pPr>
        <w:spacing w:after="0" w:line="240" w:lineRule="auto"/>
        <w:jc w:val="both"/>
        <w:rPr>
          <w:rFonts w:ascii="Arial" w:hAnsi="Arial" w:cs="Arial"/>
          <w:b/>
          <w:u w:val="single"/>
        </w:rPr>
      </w:pPr>
    </w:p>
    <w:p w:rsidR="00C92339" w:rsidRDefault="0085676E" w:rsidP="00617A6E">
      <w:pPr>
        <w:spacing w:after="0" w:line="240" w:lineRule="auto"/>
        <w:jc w:val="both"/>
        <w:rPr>
          <w:rFonts w:ascii="Arial" w:hAnsi="Arial" w:cs="Arial"/>
        </w:rPr>
      </w:pPr>
      <w:r w:rsidRPr="005F2FBD">
        <w:rPr>
          <w:rFonts w:ascii="Arial" w:hAnsi="Arial" w:cs="Arial"/>
        </w:rPr>
        <w:t xml:space="preserve">Remitimos a los diputados al </w:t>
      </w:r>
      <w:r w:rsidR="005F2FBD" w:rsidRPr="005F2FBD">
        <w:rPr>
          <w:rFonts w:ascii="Arial" w:hAnsi="Arial" w:cs="Arial"/>
        </w:rPr>
        <w:t>Ade</w:t>
      </w:r>
      <w:r w:rsidR="005F2FBD">
        <w:rPr>
          <w:rFonts w:ascii="Arial" w:hAnsi="Arial" w:cs="Arial"/>
        </w:rPr>
        <w:t>ndum Nº.</w:t>
      </w:r>
      <w:r w:rsidR="00ED5CC0">
        <w:rPr>
          <w:rFonts w:ascii="Arial" w:hAnsi="Arial" w:cs="Arial"/>
        </w:rPr>
        <w:t xml:space="preserve">09, </w:t>
      </w:r>
      <w:r w:rsidR="00ED5CC0" w:rsidRPr="00ED5CC0">
        <w:rPr>
          <w:rFonts w:ascii="Arial" w:hAnsi="Arial" w:cs="Arial"/>
        </w:rPr>
        <w:t xml:space="preserve">PUNTO </w:t>
      </w:r>
      <w:r w:rsidR="00ED5CC0" w:rsidRPr="00ED5CC0">
        <w:rPr>
          <w:rFonts w:ascii="Arial" w:hAnsi="Arial" w:cs="Arial"/>
          <w:bCs/>
        </w:rPr>
        <w:t>II. PRESENTACIÓN DE INICIATIVAS DE LEYES Y DECRETOS.</w:t>
      </w:r>
      <w:r w:rsidR="000660EE" w:rsidRPr="00ED5CC0">
        <w:rPr>
          <w:rFonts w:ascii="Arial" w:hAnsi="Arial" w:cs="Arial"/>
        </w:rPr>
        <w:t xml:space="preserve"> </w:t>
      </w:r>
      <w:r w:rsidR="005F2FBD" w:rsidRPr="005F2FBD">
        <w:rPr>
          <w:rFonts w:ascii="Arial" w:hAnsi="Arial" w:cs="Arial"/>
        </w:rPr>
        <w:t>Punto</w:t>
      </w:r>
      <w:r w:rsidR="000660EE" w:rsidRPr="005F2FBD">
        <w:rPr>
          <w:rFonts w:ascii="Arial" w:hAnsi="Arial" w:cs="Arial"/>
        </w:rPr>
        <w:t xml:space="preserve"> 2.35</w:t>
      </w:r>
      <w:r w:rsidR="005F2FBD" w:rsidRPr="005F2FBD">
        <w:rPr>
          <w:rFonts w:ascii="Arial" w:hAnsi="Arial" w:cs="Arial"/>
        </w:rPr>
        <w:t>:</w:t>
      </w:r>
      <w:r w:rsidR="005F2FBD">
        <w:rPr>
          <w:rFonts w:ascii="Arial" w:hAnsi="Arial" w:cs="Arial"/>
          <w:b/>
        </w:rPr>
        <w:t xml:space="preserve"> </w:t>
      </w:r>
      <w:hyperlink r:id="rId8" w:history="1">
        <w:r w:rsidR="000C7EF7" w:rsidRPr="00ED5CC0">
          <w:rPr>
            <w:rStyle w:val="Hipervnculo"/>
            <w:rFonts w:ascii="Arial" w:hAnsi="Arial" w:cs="Arial"/>
            <w:b/>
          </w:rPr>
          <w:t>LEY DE FOMENTO A LA PRODUCCIÓN DE GRANOS BÁSICOS Y AJONJOLÍ DE L</w:t>
        </w:r>
        <w:r w:rsidR="00F50FC0" w:rsidRPr="00ED5CC0">
          <w:rPr>
            <w:rStyle w:val="Hipervnculo"/>
            <w:rFonts w:ascii="Arial" w:hAnsi="Arial" w:cs="Arial"/>
            <w:b/>
          </w:rPr>
          <w:t>AS PEQUEÑAS Y PEQUEÑOS PRODUTORES</w:t>
        </w:r>
      </w:hyperlink>
      <w:r w:rsidR="00F50FC0" w:rsidRPr="005F2FBD">
        <w:rPr>
          <w:rFonts w:ascii="Arial" w:hAnsi="Arial" w:cs="Arial"/>
          <w:b/>
        </w:rPr>
        <w:t>,</w:t>
      </w:r>
      <w:r w:rsidR="00F50FC0" w:rsidRPr="005F2FBD">
        <w:rPr>
          <w:rFonts w:ascii="Arial" w:hAnsi="Arial" w:cs="Arial"/>
        </w:rPr>
        <w:t xml:space="preserve"> presentado por la </w:t>
      </w:r>
      <w:r w:rsidR="00ED5CC0">
        <w:rPr>
          <w:rFonts w:ascii="Arial" w:hAnsi="Arial" w:cs="Arial"/>
        </w:rPr>
        <w:t>P</w:t>
      </w:r>
      <w:r w:rsidR="00F50FC0" w:rsidRPr="005F2FBD">
        <w:rPr>
          <w:rFonts w:ascii="Arial" w:hAnsi="Arial" w:cs="Arial"/>
        </w:rPr>
        <w:t>residencia de la República.</w:t>
      </w:r>
    </w:p>
    <w:p w:rsidR="005F2FBD" w:rsidRPr="005F2FBD" w:rsidRDefault="005F2FBD" w:rsidP="00617A6E">
      <w:pPr>
        <w:spacing w:after="0" w:line="240" w:lineRule="auto"/>
        <w:jc w:val="both"/>
        <w:rPr>
          <w:rFonts w:ascii="Arial" w:hAnsi="Arial" w:cs="Arial"/>
        </w:rPr>
      </w:pPr>
    </w:p>
    <w:p w:rsidR="00F50FC0" w:rsidRDefault="005F2FBD" w:rsidP="00617A6E">
      <w:pPr>
        <w:spacing w:after="0" w:line="240" w:lineRule="auto"/>
        <w:jc w:val="both"/>
        <w:rPr>
          <w:rFonts w:ascii="Arial" w:hAnsi="Arial" w:cs="Arial"/>
          <w:b/>
          <w:u w:val="single"/>
        </w:rPr>
      </w:pPr>
      <w:r>
        <w:rPr>
          <w:rFonts w:ascii="Arial" w:hAnsi="Arial" w:cs="Arial"/>
          <w:b/>
          <w:u w:val="single"/>
        </w:rPr>
        <w:t>SEGUNDA</w:t>
      </w:r>
      <w:r w:rsidR="00815185" w:rsidRPr="005F2FBD">
        <w:rPr>
          <w:rFonts w:ascii="Arial" w:hAnsi="Arial" w:cs="Arial"/>
          <w:b/>
          <w:u w:val="single"/>
        </w:rPr>
        <w:t xml:space="preserve"> SECRETARIA </w:t>
      </w:r>
      <w:r w:rsidR="00F50FC0" w:rsidRPr="005F2FBD">
        <w:rPr>
          <w:rFonts w:ascii="Arial" w:hAnsi="Arial" w:cs="Arial"/>
          <w:b/>
          <w:u w:val="single"/>
        </w:rPr>
        <w:t>LORIA RAQUEL DIXON BRAUTIGAM:</w:t>
      </w:r>
    </w:p>
    <w:p w:rsidR="005F2FBD" w:rsidRPr="005F2FBD" w:rsidRDefault="005F2FBD" w:rsidP="00617A6E">
      <w:pPr>
        <w:spacing w:after="0" w:line="240" w:lineRule="auto"/>
        <w:jc w:val="both"/>
        <w:rPr>
          <w:rFonts w:ascii="Arial" w:hAnsi="Arial" w:cs="Arial"/>
          <w:b/>
          <w:u w:val="single"/>
        </w:rPr>
      </w:pPr>
    </w:p>
    <w:p w:rsidR="002369FD" w:rsidRPr="005F2FBD" w:rsidRDefault="002369FD" w:rsidP="00617A6E">
      <w:pPr>
        <w:spacing w:after="0" w:line="240" w:lineRule="auto"/>
        <w:jc w:val="right"/>
        <w:rPr>
          <w:rFonts w:ascii="Arial" w:hAnsi="Arial" w:cs="Arial"/>
        </w:rPr>
      </w:pPr>
      <w:r w:rsidRPr="005F2FBD">
        <w:rPr>
          <w:rFonts w:ascii="Arial" w:hAnsi="Arial" w:cs="Arial"/>
        </w:rPr>
        <w:t>Managua, 15 de marzo de 2016</w:t>
      </w:r>
    </w:p>
    <w:p w:rsidR="005F2FBD" w:rsidRDefault="005F2FBD" w:rsidP="00617A6E">
      <w:pPr>
        <w:spacing w:after="0" w:line="240" w:lineRule="auto"/>
        <w:jc w:val="both"/>
        <w:rPr>
          <w:rFonts w:ascii="Arial" w:hAnsi="Arial" w:cs="Arial"/>
        </w:rPr>
      </w:pPr>
    </w:p>
    <w:p w:rsidR="002369FD" w:rsidRPr="005F2FBD" w:rsidRDefault="002369FD" w:rsidP="00617A6E">
      <w:pPr>
        <w:spacing w:after="0" w:line="240" w:lineRule="auto"/>
        <w:jc w:val="both"/>
        <w:rPr>
          <w:rFonts w:ascii="Arial" w:hAnsi="Arial" w:cs="Arial"/>
        </w:rPr>
      </w:pPr>
      <w:r w:rsidRPr="005F2FBD">
        <w:rPr>
          <w:rFonts w:ascii="Arial" w:hAnsi="Arial" w:cs="Arial"/>
        </w:rPr>
        <w:t xml:space="preserve">Compañera </w:t>
      </w:r>
    </w:p>
    <w:p w:rsidR="002369FD" w:rsidRPr="005F2FBD" w:rsidRDefault="002369FD" w:rsidP="00617A6E">
      <w:pPr>
        <w:spacing w:after="0" w:line="240" w:lineRule="auto"/>
        <w:jc w:val="both"/>
        <w:rPr>
          <w:rFonts w:ascii="Arial" w:hAnsi="Arial" w:cs="Arial"/>
          <w:b/>
        </w:rPr>
      </w:pPr>
      <w:r w:rsidRPr="005F2FBD">
        <w:rPr>
          <w:rFonts w:ascii="Arial" w:hAnsi="Arial" w:cs="Arial"/>
          <w:b/>
        </w:rPr>
        <w:lastRenderedPageBreak/>
        <w:t>Alba Palacios Benavidez</w:t>
      </w:r>
    </w:p>
    <w:p w:rsidR="002369FD" w:rsidRPr="005F2FBD" w:rsidRDefault="002369FD" w:rsidP="00617A6E">
      <w:pPr>
        <w:spacing w:after="0" w:line="240" w:lineRule="auto"/>
        <w:jc w:val="both"/>
        <w:rPr>
          <w:rFonts w:ascii="Arial" w:hAnsi="Arial" w:cs="Arial"/>
        </w:rPr>
      </w:pPr>
      <w:r w:rsidRPr="005F2FBD">
        <w:rPr>
          <w:rFonts w:ascii="Arial" w:hAnsi="Arial" w:cs="Arial"/>
        </w:rPr>
        <w:t>Primera Secretaría</w:t>
      </w:r>
    </w:p>
    <w:p w:rsidR="002369FD" w:rsidRPr="005F2FBD" w:rsidRDefault="002369FD" w:rsidP="00617A6E">
      <w:pPr>
        <w:spacing w:after="0" w:line="240" w:lineRule="auto"/>
        <w:jc w:val="both"/>
        <w:rPr>
          <w:rFonts w:ascii="Arial" w:hAnsi="Arial" w:cs="Arial"/>
        </w:rPr>
      </w:pPr>
      <w:r w:rsidRPr="005F2FBD">
        <w:rPr>
          <w:rFonts w:ascii="Arial" w:hAnsi="Arial" w:cs="Arial"/>
        </w:rPr>
        <w:t>Asamblea Nacional</w:t>
      </w:r>
    </w:p>
    <w:p w:rsidR="002369FD" w:rsidRDefault="002369FD" w:rsidP="00617A6E">
      <w:pPr>
        <w:spacing w:after="0" w:line="240" w:lineRule="auto"/>
        <w:jc w:val="both"/>
        <w:rPr>
          <w:rFonts w:ascii="Arial" w:hAnsi="Arial" w:cs="Arial"/>
        </w:rPr>
      </w:pPr>
      <w:r w:rsidRPr="005F2FBD">
        <w:rPr>
          <w:rFonts w:ascii="Arial" w:hAnsi="Arial" w:cs="Arial"/>
        </w:rPr>
        <w:t>Su Despacho</w:t>
      </w:r>
    </w:p>
    <w:p w:rsidR="005F2FBD" w:rsidRPr="005F2FBD" w:rsidRDefault="005F2FBD" w:rsidP="00617A6E">
      <w:pPr>
        <w:spacing w:after="0" w:line="240" w:lineRule="auto"/>
        <w:jc w:val="both"/>
        <w:rPr>
          <w:rFonts w:ascii="Arial" w:hAnsi="Arial" w:cs="Arial"/>
        </w:rPr>
      </w:pPr>
    </w:p>
    <w:p w:rsidR="002369FD" w:rsidRDefault="002369FD" w:rsidP="00617A6E">
      <w:pPr>
        <w:spacing w:after="0" w:line="240" w:lineRule="auto"/>
        <w:jc w:val="both"/>
        <w:rPr>
          <w:rFonts w:ascii="Arial" w:hAnsi="Arial" w:cs="Arial"/>
        </w:rPr>
      </w:pPr>
      <w:r w:rsidRPr="005F2FBD">
        <w:rPr>
          <w:rFonts w:ascii="Arial" w:hAnsi="Arial" w:cs="Arial"/>
        </w:rPr>
        <w:t>Estimada compañera Palacios:</w:t>
      </w:r>
    </w:p>
    <w:p w:rsidR="005F2FBD" w:rsidRPr="005F2FBD" w:rsidRDefault="005F2FBD" w:rsidP="00617A6E">
      <w:pPr>
        <w:spacing w:after="0" w:line="240" w:lineRule="auto"/>
        <w:jc w:val="both"/>
        <w:rPr>
          <w:rFonts w:ascii="Arial" w:hAnsi="Arial" w:cs="Arial"/>
        </w:rPr>
      </w:pPr>
    </w:p>
    <w:p w:rsidR="002369FD" w:rsidRDefault="002369FD" w:rsidP="00617A6E">
      <w:pPr>
        <w:spacing w:after="0" w:line="240" w:lineRule="auto"/>
        <w:jc w:val="both"/>
        <w:rPr>
          <w:rFonts w:ascii="Arial" w:hAnsi="Arial" w:cs="Arial"/>
        </w:rPr>
      </w:pPr>
      <w:r w:rsidRPr="005F2FBD">
        <w:rPr>
          <w:rFonts w:ascii="Arial" w:hAnsi="Arial" w:cs="Arial"/>
        </w:rPr>
        <w:t xml:space="preserve">Por orientaciones del Presidente de la República, Comandante Daniel Ortega Saavedra, me permito remitirle la Iniciativa de </w:t>
      </w:r>
      <w:r w:rsidRPr="005F2FBD">
        <w:rPr>
          <w:rFonts w:ascii="Arial" w:hAnsi="Arial" w:cs="Arial"/>
          <w:b/>
        </w:rPr>
        <w:t xml:space="preserve">Ley de Fomento a la Producción de Granos </w:t>
      </w:r>
      <w:r w:rsidR="00D63AEF" w:rsidRPr="005F2FBD">
        <w:rPr>
          <w:rFonts w:ascii="Arial" w:hAnsi="Arial" w:cs="Arial"/>
          <w:b/>
        </w:rPr>
        <w:t>Básicos</w:t>
      </w:r>
      <w:r w:rsidRPr="005F2FBD">
        <w:rPr>
          <w:rFonts w:ascii="Arial" w:hAnsi="Arial" w:cs="Arial"/>
          <w:b/>
        </w:rPr>
        <w:t xml:space="preserve"> y </w:t>
      </w:r>
      <w:r w:rsidR="00D63AEF" w:rsidRPr="005F2FBD">
        <w:rPr>
          <w:rFonts w:ascii="Arial" w:hAnsi="Arial" w:cs="Arial"/>
          <w:b/>
        </w:rPr>
        <w:t>Ajonjolí</w:t>
      </w:r>
      <w:r w:rsidRPr="005F2FBD">
        <w:rPr>
          <w:rFonts w:ascii="Arial" w:hAnsi="Arial" w:cs="Arial"/>
          <w:b/>
        </w:rPr>
        <w:t xml:space="preserve"> de las Pequeñas y Pequeños Productores</w:t>
      </w:r>
      <w:r w:rsidRPr="005F2FBD">
        <w:rPr>
          <w:rFonts w:ascii="Arial" w:hAnsi="Arial" w:cs="Arial"/>
        </w:rPr>
        <w:t>, para que se le dé el trámite correspondiente.</w:t>
      </w:r>
    </w:p>
    <w:p w:rsidR="005F2FBD" w:rsidRPr="005F2FBD" w:rsidRDefault="005F2FBD" w:rsidP="00617A6E">
      <w:pPr>
        <w:spacing w:after="0" w:line="240" w:lineRule="auto"/>
        <w:jc w:val="both"/>
        <w:rPr>
          <w:rFonts w:ascii="Arial" w:hAnsi="Arial" w:cs="Arial"/>
        </w:rPr>
      </w:pPr>
    </w:p>
    <w:p w:rsidR="002369FD" w:rsidRDefault="002369FD" w:rsidP="00617A6E">
      <w:pPr>
        <w:spacing w:after="0" w:line="240" w:lineRule="auto"/>
        <w:jc w:val="both"/>
        <w:rPr>
          <w:rFonts w:ascii="Arial" w:hAnsi="Arial" w:cs="Arial"/>
        </w:rPr>
      </w:pPr>
      <w:r w:rsidRPr="005F2FBD">
        <w:rPr>
          <w:rFonts w:ascii="Arial" w:hAnsi="Arial" w:cs="Arial"/>
        </w:rPr>
        <w:t xml:space="preserve">Sin </w:t>
      </w:r>
      <w:r w:rsidR="00F66EC1" w:rsidRPr="005F2FBD">
        <w:rPr>
          <w:rFonts w:ascii="Arial" w:hAnsi="Arial" w:cs="Arial"/>
        </w:rPr>
        <w:t>más</w:t>
      </w:r>
      <w:r w:rsidRPr="005F2FBD">
        <w:rPr>
          <w:rFonts w:ascii="Arial" w:hAnsi="Arial" w:cs="Arial"/>
        </w:rPr>
        <w:t xml:space="preserve"> a que referirme, le saludo fraternalmente.</w:t>
      </w:r>
    </w:p>
    <w:p w:rsidR="005F2FBD" w:rsidRPr="005F2FBD" w:rsidRDefault="005F2FBD" w:rsidP="00617A6E">
      <w:pPr>
        <w:spacing w:after="0" w:line="240" w:lineRule="auto"/>
        <w:jc w:val="both"/>
        <w:rPr>
          <w:rFonts w:ascii="Arial" w:hAnsi="Arial" w:cs="Arial"/>
        </w:rPr>
      </w:pPr>
    </w:p>
    <w:p w:rsidR="002369FD" w:rsidRPr="005F2FBD" w:rsidRDefault="002369FD" w:rsidP="005F2FBD">
      <w:pPr>
        <w:spacing w:after="0" w:line="240" w:lineRule="auto"/>
        <w:jc w:val="center"/>
        <w:rPr>
          <w:rFonts w:ascii="Arial" w:hAnsi="Arial" w:cs="Arial"/>
          <w:b/>
        </w:rPr>
      </w:pPr>
      <w:r w:rsidRPr="005F2FBD">
        <w:rPr>
          <w:rFonts w:ascii="Arial" w:hAnsi="Arial" w:cs="Arial"/>
          <w:b/>
        </w:rPr>
        <w:t>Paul Oquist Kelley</w:t>
      </w:r>
    </w:p>
    <w:p w:rsidR="002369FD" w:rsidRPr="005F2FBD" w:rsidRDefault="002369FD" w:rsidP="005F2FBD">
      <w:pPr>
        <w:spacing w:after="0" w:line="240" w:lineRule="auto"/>
        <w:jc w:val="center"/>
        <w:rPr>
          <w:rFonts w:ascii="Arial" w:hAnsi="Arial" w:cs="Arial"/>
        </w:rPr>
      </w:pPr>
      <w:r w:rsidRPr="005F2FBD">
        <w:rPr>
          <w:rFonts w:ascii="Arial" w:hAnsi="Arial" w:cs="Arial"/>
        </w:rPr>
        <w:t>Secretario Privado para Políticas Nacionales</w:t>
      </w:r>
    </w:p>
    <w:p w:rsidR="0091097E" w:rsidRPr="005F2FBD" w:rsidRDefault="0091097E" w:rsidP="00617A6E">
      <w:pPr>
        <w:spacing w:after="0" w:line="240" w:lineRule="auto"/>
        <w:jc w:val="both"/>
        <w:rPr>
          <w:rFonts w:ascii="Arial" w:hAnsi="Arial" w:cs="Arial"/>
        </w:rPr>
      </w:pPr>
    </w:p>
    <w:p w:rsidR="00F66EC1" w:rsidRPr="005F2FBD" w:rsidRDefault="00F66EC1" w:rsidP="00617A6E">
      <w:pPr>
        <w:spacing w:after="0" w:line="240" w:lineRule="auto"/>
        <w:jc w:val="right"/>
        <w:rPr>
          <w:rFonts w:ascii="Arial" w:hAnsi="Arial" w:cs="Arial"/>
        </w:rPr>
      </w:pPr>
      <w:r w:rsidRPr="005F2FBD">
        <w:rPr>
          <w:rFonts w:ascii="Arial" w:hAnsi="Arial" w:cs="Arial"/>
        </w:rPr>
        <w:t>Managua, 15 de marzo de 216.</w:t>
      </w:r>
    </w:p>
    <w:p w:rsidR="005F2FBD" w:rsidRDefault="005F2FBD" w:rsidP="00617A6E">
      <w:pPr>
        <w:spacing w:after="0" w:line="240" w:lineRule="auto"/>
        <w:jc w:val="both"/>
        <w:rPr>
          <w:rFonts w:ascii="Arial" w:hAnsi="Arial" w:cs="Arial"/>
          <w:b/>
        </w:rPr>
      </w:pPr>
    </w:p>
    <w:p w:rsidR="00F66EC1" w:rsidRPr="005F2FBD" w:rsidRDefault="00F66EC1" w:rsidP="00617A6E">
      <w:pPr>
        <w:spacing w:after="0" w:line="240" w:lineRule="auto"/>
        <w:jc w:val="both"/>
        <w:rPr>
          <w:rFonts w:ascii="Arial" w:hAnsi="Arial" w:cs="Arial"/>
          <w:b/>
        </w:rPr>
      </w:pPr>
      <w:r w:rsidRPr="005F2FBD">
        <w:rPr>
          <w:rFonts w:ascii="Arial" w:hAnsi="Arial" w:cs="Arial"/>
          <w:b/>
        </w:rPr>
        <w:t xml:space="preserve">Compañero </w:t>
      </w:r>
    </w:p>
    <w:p w:rsidR="00F66EC1" w:rsidRPr="005F2FBD" w:rsidRDefault="00F66EC1" w:rsidP="00617A6E">
      <w:pPr>
        <w:spacing w:after="0" w:line="240" w:lineRule="auto"/>
        <w:jc w:val="both"/>
        <w:rPr>
          <w:rFonts w:ascii="Arial" w:hAnsi="Arial" w:cs="Arial"/>
          <w:b/>
        </w:rPr>
      </w:pPr>
      <w:r w:rsidRPr="005F2FBD">
        <w:rPr>
          <w:rFonts w:ascii="Arial" w:hAnsi="Arial" w:cs="Arial"/>
          <w:b/>
        </w:rPr>
        <w:t xml:space="preserve">René Núñez Téllez </w:t>
      </w:r>
    </w:p>
    <w:p w:rsidR="00F66EC1" w:rsidRPr="005F2FBD" w:rsidRDefault="00F66EC1" w:rsidP="00617A6E">
      <w:pPr>
        <w:spacing w:after="0" w:line="240" w:lineRule="auto"/>
        <w:jc w:val="both"/>
        <w:rPr>
          <w:rFonts w:ascii="Arial" w:hAnsi="Arial" w:cs="Arial"/>
          <w:b/>
        </w:rPr>
      </w:pPr>
      <w:r w:rsidRPr="005F2FBD">
        <w:rPr>
          <w:rFonts w:ascii="Arial" w:hAnsi="Arial" w:cs="Arial"/>
          <w:b/>
        </w:rPr>
        <w:t>Presidente Asamblea Nacional</w:t>
      </w:r>
    </w:p>
    <w:p w:rsidR="00F66EC1" w:rsidRPr="005F2FBD" w:rsidRDefault="00F66EC1" w:rsidP="00617A6E">
      <w:pPr>
        <w:spacing w:after="0" w:line="240" w:lineRule="auto"/>
        <w:jc w:val="both"/>
        <w:rPr>
          <w:rFonts w:ascii="Arial" w:hAnsi="Arial" w:cs="Arial"/>
          <w:b/>
        </w:rPr>
      </w:pPr>
      <w:r w:rsidRPr="005F2FBD">
        <w:rPr>
          <w:rFonts w:ascii="Arial" w:hAnsi="Arial" w:cs="Arial"/>
          <w:b/>
        </w:rPr>
        <w:t>Su Despacho</w:t>
      </w:r>
    </w:p>
    <w:p w:rsidR="005F2FBD" w:rsidRDefault="005F2FBD" w:rsidP="00617A6E">
      <w:pPr>
        <w:spacing w:after="0" w:line="240" w:lineRule="auto"/>
        <w:jc w:val="both"/>
        <w:rPr>
          <w:rFonts w:ascii="Arial" w:hAnsi="Arial" w:cs="Arial"/>
        </w:rPr>
      </w:pPr>
    </w:p>
    <w:p w:rsidR="00F66EC1" w:rsidRPr="005F2FBD" w:rsidRDefault="00F66EC1" w:rsidP="00617A6E">
      <w:pPr>
        <w:spacing w:after="0" w:line="240" w:lineRule="auto"/>
        <w:jc w:val="both"/>
        <w:rPr>
          <w:rFonts w:ascii="Arial" w:hAnsi="Arial" w:cs="Arial"/>
        </w:rPr>
      </w:pPr>
      <w:r w:rsidRPr="005F2FBD">
        <w:rPr>
          <w:rFonts w:ascii="Arial" w:hAnsi="Arial" w:cs="Arial"/>
        </w:rPr>
        <w:t>Estimado compañero Presidente:</w:t>
      </w:r>
    </w:p>
    <w:p w:rsidR="005F2FBD" w:rsidRDefault="005F2FBD" w:rsidP="00617A6E">
      <w:pPr>
        <w:spacing w:after="0" w:line="240" w:lineRule="auto"/>
        <w:jc w:val="both"/>
        <w:rPr>
          <w:rFonts w:ascii="Arial" w:hAnsi="Arial" w:cs="Arial"/>
        </w:rPr>
      </w:pPr>
    </w:p>
    <w:p w:rsidR="00F66EC1" w:rsidRDefault="00F66EC1" w:rsidP="00617A6E">
      <w:pPr>
        <w:spacing w:after="0" w:line="240" w:lineRule="auto"/>
        <w:jc w:val="both"/>
        <w:rPr>
          <w:rFonts w:ascii="Arial" w:hAnsi="Arial" w:cs="Arial"/>
        </w:rPr>
      </w:pPr>
      <w:r w:rsidRPr="005F2FBD">
        <w:rPr>
          <w:rFonts w:ascii="Arial" w:hAnsi="Arial" w:cs="Arial"/>
        </w:rPr>
        <w:t xml:space="preserve">Con la correspondiente Exposición de Motivos y Fundamentación, adjunto a la presente te remito la Iniciativa de </w:t>
      </w:r>
      <w:r w:rsidRPr="00ED5CC0">
        <w:rPr>
          <w:rFonts w:ascii="Arial" w:hAnsi="Arial" w:cs="Arial"/>
          <w:b/>
        </w:rPr>
        <w:t>Ley de Fomento a la Producción de Granos Básicos y Ajonjolí de las Pequeñas y Pequeños Productores,</w:t>
      </w:r>
      <w:r w:rsidRPr="005F2FBD">
        <w:rPr>
          <w:rFonts w:ascii="Arial" w:hAnsi="Arial" w:cs="Arial"/>
        </w:rPr>
        <w:t xml:space="preserve"> para que se le dé el trámite correspondiente.</w:t>
      </w:r>
    </w:p>
    <w:p w:rsidR="00ED5CC0" w:rsidRPr="005F2FBD" w:rsidRDefault="00ED5CC0" w:rsidP="00617A6E">
      <w:pPr>
        <w:spacing w:after="0" w:line="240" w:lineRule="auto"/>
        <w:jc w:val="both"/>
        <w:rPr>
          <w:rFonts w:ascii="Arial" w:hAnsi="Arial" w:cs="Arial"/>
        </w:rPr>
      </w:pPr>
    </w:p>
    <w:p w:rsidR="00E47A9F" w:rsidRDefault="00E47A9F" w:rsidP="00617A6E">
      <w:pPr>
        <w:spacing w:after="0" w:line="240" w:lineRule="auto"/>
        <w:jc w:val="both"/>
        <w:rPr>
          <w:rFonts w:ascii="Arial" w:hAnsi="Arial" w:cs="Arial"/>
        </w:rPr>
      </w:pPr>
      <w:r w:rsidRPr="005F2FBD">
        <w:rPr>
          <w:rFonts w:ascii="Arial" w:hAnsi="Arial" w:cs="Arial"/>
        </w:rPr>
        <w:t xml:space="preserve">Sin </w:t>
      </w:r>
      <w:r w:rsidR="003D7528" w:rsidRPr="005F2FBD">
        <w:rPr>
          <w:rFonts w:ascii="Arial" w:hAnsi="Arial" w:cs="Arial"/>
        </w:rPr>
        <w:t>más</w:t>
      </w:r>
      <w:r w:rsidRPr="005F2FBD">
        <w:rPr>
          <w:rFonts w:ascii="Arial" w:hAnsi="Arial" w:cs="Arial"/>
        </w:rPr>
        <w:t xml:space="preserve"> a que referirme, te saludo fraternalmente.</w:t>
      </w:r>
    </w:p>
    <w:p w:rsidR="005F2FBD" w:rsidRPr="005F2FBD" w:rsidRDefault="005F2FBD" w:rsidP="00617A6E">
      <w:pPr>
        <w:spacing w:after="0" w:line="240" w:lineRule="auto"/>
        <w:jc w:val="both"/>
        <w:rPr>
          <w:rFonts w:ascii="Arial" w:hAnsi="Arial" w:cs="Arial"/>
        </w:rPr>
      </w:pPr>
    </w:p>
    <w:p w:rsidR="00E47A9F" w:rsidRPr="005F2FBD" w:rsidRDefault="00E47A9F" w:rsidP="005F2FBD">
      <w:pPr>
        <w:spacing w:after="0" w:line="240" w:lineRule="auto"/>
        <w:jc w:val="center"/>
        <w:rPr>
          <w:rFonts w:ascii="Arial" w:hAnsi="Arial" w:cs="Arial"/>
          <w:b/>
        </w:rPr>
      </w:pPr>
      <w:r w:rsidRPr="005F2FBD">
        <w:rPr>
          <w:rFonts w:ascii="Arial" w:hAnsi="Arial" w:cs="Arial"/>
          <w:b/>
        </w:rPr>
        <w:t>Daniel Ortega Saavedra</w:t>
      </w:r>
    </w:p>
    <w:p w:rsidR="005D2905" w:rsidRPr="005F2FBD" w:rsidRDefault="005D2905" w:rsidP="005F2FBD">
      <w:pPr>
        <w:spacing w:after="0" w:line="240" w:lineRule="auto"/>
        <w:jc w:val="center"/>
        <w:rPr>
          <w:rFonts w:ascii="Arial" w:hAnsi="Arial" w:cs="Arial"/>
        </w:rPr>
      </w:pPr>
      <w:r w:rsidRPr="005F2FBD">
        <w:rPr>
          <w:rFonts w:ascii="Arial" w:hAnsi="Arial" w:cs="Arial"/>
        </w:rPr>
        <w:t>Presidente de la República de Nicaragua</w:t>
      </w:r>
    </w:p>
    <w:p w:rsidR="007077D4" w:rsidRPr="005F2FBD" w:rsidRDefault="007077D4" w:rsidP="00617A6E">
      <w:pPr>
        <w:spacing w:after="0" w:line="240" w:lineRule="auto"/>
        <w:jc w:val="both"/>
        <w:rPr>
          <w:rFonts w:ascii="Arial" w:hAnsi="Arial" w:cs="Arial"/>
        </w:rPr>
      </w:pPr>
    </w:p>
    <w:p w:rsidR="005D2905" w:rsidRPr="005F2FBD" w:rsidRDefault="00524D87" w:rsidP="00617A6E">
      <w:pPr>
        <w:spacing w:after="0" w:line="240" w:lineRule="auto"/>
        <w:jc w:val="center"/>
        <w:rPr>
          <w:rFonts w:ascii="Arial" w:hAnsi="Arial" w:cs="Arial"/>
          <w:b/>
          <w:u w:val="single"/>
        </w:rPr>
      </w:pPr>
      <w:r w:rsidRPr="005F2FBD">
        <w:rPr>
          <w:rFonts w:ascii="Arial" w:hAnsi="Arial" w:cs="Arial"/>
          <w:b/>
          <w:u w:val="single"/>
        </w:rPr>
        <w:t>EXPOSICIÓN DE MOTIVOS</w:t>
      </w:r>
    </w:p>
    <w:p w:rsidR="005F2FBD" w:rsidRDefault="005F2FBD" w:rsidP="00617A6E">
      <w:pPr>
        <w:spacing w:after="0" w:line="240" w:lineRule="auto"/>
        <w:jc w:val="both"/>
        <w:rPr>
          <w:rFonts w:ascii="Arial" w:hAnsi="Arial" w:cs="Arial"/>
          <w:b/>
        </w:rPr>
      </w:pPr>
    </w:p>
    <w:p w:rsidR="00524D87" w:rsidRPr="005F2FBD" w:rsidRDefault="00524D87" w:rsidP="00617A6E">
      <w:pPr>
        <w:spacing w:after="0" w:line="240" w:lineRule="auto"/>
        <w:jc w:val="both"/>
        <w:rPr>
          <w:rFonts w:ascii="Arial" w:hAnsi="Arial" w:cs="Arial"/>
          <w:b/>
        </w:rPr>
      </w:pPr>
      <w:r w:rsidRPr="005F2FBD">
        <w:rPr>
          <w:rFonts w:ascii="Arial" w:hAnsi="Arial" w:cs="Arial"/>
          <w:b/>
        </w:rPr>
        <w:t>Ingeniero</w:t>
      </w:r>
    </w:p>
    <w:p w:rsidR="00524D87" w:rsidRPr="005F2FBD" w:rsidRDefault="00524D87" w:rsidP="00617A6E">
      <w:pPr>
        <w:spacing w:after="0" w:line="240" w:lineRule="auto"/>
        <w:jc w:val="both"/>
        <w:rPr>
          <w:rFonts w:ascii="Arial" w:hAnsi="Arial" w:cs="Arial"/>
          <w:b/>
        </w:rPr>
      </w:pPr>
      <w:r w:rsidRPr="005F2FBD">
        <w:rPr>
          <w:rFonts w:ascii="Arial" w:hAnsi="Arial" w:cs="Arial"/>
          <w:b/>
        </w:rPr>
        <w:t>René Núñez Téllez</w:t>
      </w:r>
    </w:p>
    <w:p w:rsidR="00524D87" w:rsidRPr="005F2FBD" w:rsidRDefault="00524D87" w:rsidP="00617A6E">
      <w:pPr>
        <w:spacing w:after="0" w:line="240" w:lineRule="auto"/>
        <w:jc w:val="both"/>
        <w:rPr>
          <w:rFonts w:ascii="Arial" w:hAnsi="Arial" w:cs="Arial"/>
          <w:b/>
        </w:rPr>
      </w:pPr>
      <w:r w:rsidRPr="005F2FBD">
        <w:rPr>
          <w:rFonts w:ascii="Arial" w:hAnsi="Arial" w:cs="Arial"/>
          <w:b/>
        </w:rPr>
        <w:t>Presidente Asamblea Nacional</w:t>
      </w:r>
    </w:p>
    <w:p w:rsidR="00524D87" w:rsidRPr="005F2FBD" w:rsidRDefault="00524D87" w:rsidP="00617A6E">
      <w:pPr>
        <w:spacing w:after="0" w:line="240" w:lineRule="auto"/>
        <w:jc w:val="both"/>
        <w:rPr>
          <w:rFonts w:ascii="Arial" w:hAnsi="Arial" w:cs="Arial"/>
        </w:rPr>
      </w:pPr>
      <w:r w:rsidRPr="005F2FBD">
        <w:rPr>
          <w:rFonts w:ascii="Arial" w:hAnsi="Arial" w:cs="Arial"/>
          <w:b/>
        </w:rPr>
        <w:t>Su Despacho</w:t>
      </w:r>
    </w:p>
    <w:p w:rsidR="005F2FBD" w:rsidRDefault="005F2FBD" w:rsidP="00617A6E">
      <w:pPr>
        <w:spacing w:after="0" w:line="240" w:lineRule="auto"/>
        <w:jc w:val="both"/>
        <w:rPr>
          <w:rFonts w:ascii="Arial" w:hAnsi="Arial" w:cs="Arial"/>
        </w:rPr>
      </w:pPr>
    </w:p>
    <w:p w:rsidR="00F95CD8" w:rsidRDefault="00524D87" w:rsidP="00617A6E">
      <w:pPr>
        <w:spacing w:after="0" w:line="240" w:lineRule="auto"/>
        <w:jc w:val="both"/>
        <w:rPr>
          <w:rFonts w:ascii="Arial" w:hAnsi="Arial" w:cs="Arial"/>
        </w:rPr>
      </w:pPr>
      <w:r w:rsidRPr="005F2FBD">
        <w:rPr>
          <w:rFonts w:ascii="Arial" w:hAnsi="Arial" w:cs="Arial"/>
        </w:rPr>
        <w:t>El Gobierno de Reconciliación y Unidad Nacional (GRUN), como parte de los objetivos contenidos en el Plan Nacional de Desarrollo Humano (PNDH) de eliminación de la extrema pobreza y reducción</w:t>
      </w:r>
      <w:r w:rsidR="00ED5CC0">
        <w:rPr>
          <w:rFonts w:ascii="Arial" w:hAnsi="Arial" w:cs="Arial"/>
        </w:rPr>
        <w:t xml:space="preserve"> de la pobreza en el campo, ha </w:t>
      </w:r>
      <w:r w:rsidRPr="005F2FBD">
        <w:rPr>
          <w:rFonts w:ascii="Arial" w:hAnsi="Arial" w:cs="Arial"/>
        </w:rPr>
        <w:t xml:space="preserve">impulsado programas y proyectos cuyo esfuerzo ha sido acompañado por la cooperación solidaria internacional. Lo anterior se ha concretado en la ampliación de los </w:t>
      </w:r>
      <w:r w:rsidR="00F95CD8" w:rsidRPr="005F2FBD">
        <w:rPr>
          <w:rFonts w:ascii="Arial" w:hAnsi="Arial" w:cs="Arial"/>
        </w:rPr>
        <w:t>servicios de salud, educación, energía, agua potable y caminos de acceso a las áreas de producción, entre otros programas, así como el Programa de Crédito Cristiano, Socialista y Solidario (</w:t>
      </w:r>
      <w:r w:rsidR="005F2FBD" w:rsidRPr="005F2FBD">
        <w:rPr>
          <w:rFonts w:ascii="Arial" w:hAnsi="Arial" w:cs="Arial"/>
        </w:rPr>
        <w:t>Crissol</w:t>
      </w:r>
      <w:r w:rsidR="00F95CD8" w:rsidRPr="005F2FBD">
        <w:rPr>
          <w:rFonts w:ascii="Arial" w:hAnsi="Arial" w:cs="Arial"/>
        </w:rPr>
        <w:t>), creado para contribuir al cumplimiento de la política de soberanía y seguridad alimentaria y nutricional en la producción de granos básicos, café, cacao y ajonjolí que, sumados a los Programas del Bono Productivo Alimentario (BPA) Y Usura Cero, han tenido un gran impacto para que las familias nicaragüenses, y en particular las mujeres, incrementen sus capacidades en el campo productivo.</w:t>
      </w:r>
    </w:p>
    <w:p w:rsidR="005F2FBD" w:rsidRPr="005F2FBD" w:rsidRDefault="005F2FBD" w:rsidP="00617A6E">
      <w:pPr>
        <w:spacing w:after="0" w:line="240" w:lineRule="auto"/>
        <w:jc w:val="both"/>
        <w:rPr>
          <w:rFonts w:ascii="Arial" w:hAnsi="Arial" w:cs="Arial"/>
        </w:rPr>
      </w:pPr>
    </w:p>
    <w:p w:rsidR="00F95CD8" w:rsidRDefault="00F95CD8" w:rsidP="00617A6E">
      <w:pPr>
        <w:spacing w:after="0" w:line="240" w:lineRule="auto"/>
        <w:jc w:val="both"/>
        <w:rPr>
          <w:rFonts w:ascii="Arial" w:hAnsi="Arial" w:cs="Arial"/>
        </w:rPr>
      </w:pPr>
      <w:r w:rsidRPr="005F2FBD">
        <w:rPr>
          <w:rFonts w:ascii="Arial" w:hAnsi="Arial" w:cs="Arial"/>
        </w:rPr>
        <w:t>En Nicaragua los granos básicos, como productos agrícolas, constituyen la base de la alimentación y del aporte nutricional de los y las nicaragüenses, generando empleo e ingresos para los trabajadores agrícolas. Asimismo, esos rubros tienen una participación preponderante en la actividad económica de la población rural y han llegado a incidir en la diversificación de las exportaciones.</w:t>
      </w:r>
    </w:p>
    <w:p w:rsidR="005F2FBD" w:rsidRPr="005F2FBD" w:rsidRDefault="005F2FBD" w:rsidP="00617A6E">
      <w:pPr>
        <w:spacing w:after="0" w:line="240" w:lineRule="auto"/>
        <w:jc w:val="both"/>
        <w:rPr>
          <w:rFonts w:ascii="Arial" w:hAnsi="Arial" w:cs="Arial"/>
        </w:rPr>
      </w:pPr>
    </w:p>
    <w:p w:rsidR="00C07DF8" w:rsidRDefault="00F95CD8" w:rsidP="00617A6E">
      <w:pPr>
        <w:spacing w:after="0" w:line="240" w:lineRule="auto"/>
        <w:jc w:val="both"/>
        <w:rPr>
          <w:rFonts w:ascii="Arial" w:hAnsi="Arial" w:cs="Arial"/>
        </w:rPr>
      </w:pPr>
      <w:r w:rsidRPr="005F2FBD">
        <w:rPr>
          <w:rFonts w:ascii="Arial" w:hAnsi="Arial" w:cs="Arial"/>
        </w:rPr>
        <w:t xml:space="preserve">El GRUN busca el desarrollo integral de los pequeños productores de granos básicos (arroz, frijol, maíz, sorgo) y ajonjolí en pequeñas extensiones de tierra de hasta cinco (5) manzanas, mediante un programa de </w:t>
      </w:r>
      <w:r w:rsidR="00C07DF8" w:rsidRPr="005F2FBD">
        <w:rPr>
          <w:rFonts w:ascii="Arial" w:hAnsi="Arial" w:cs="Arial"/>
        </w:rPr>
        <w:t>financiamiento preferencial ejecutado por las instituciones financieras, destinado para la producción de granos básicos y ajonjolí de pequeñas y pequeños productores. Como parte de esta iniciativa se asegurará el acompañamiento técnico para mejorar la productividad, garantizando de esta forma el abastecimiento del mercado nacional la estabilidad de los precios y el apo</w:t>
      </w:r>
      <w:r w:rsidR="005F2FBD">
        <w:rPr>
          <w:rFonts w:ascii="Arial" w:hAnsi="Arial" w:cs="Arial"/>
        </w:rPr>
        <w:t>rte a la seguridad alimentaria.</w:t>
      </w:r>
    </w:p>
    <w:p w:rsidR="005F2FBD" w:rsidRPr="005F2FBD" w:rsidRDefault="005F2FBD" w:rsidP="00617A6E">
      <w:pPr>
        <w:spacing w:after="0" w:line="240" w:lineRule="auto"/>
        <w:jc w:val="both"/>
        <w:rPr>
          <w:rFonts w:ascii="Arial" w:hAnsi="Arial" w:cs="Arial"/>
        </w:rPr>
      </w:pPr>
    </w:p>
    <w:p w:rsidR="00C07DF8" w:rsidRDefault="00C07DF8" w:rsidP="00617A6E">
      <w:pPr>
        <w:spacing w:after="0" w:line="240" w:lineRule="auto"/>
        <w:jc w:val="both"/>
        <w:rPr>
          <w:rFonts w:ascii="Arial" w:hAnsi="Arial" w:cs="Arial"/>
        </w:rPr>
      </w:pPr>
      <w:r w:rsidRPr="005F2FBD">
        <w:rPr>
          <w:rFonts w:ascii="Arial" w:hAnsi="Arial" w:cs="Arial"/>
        </w:rPr>
        <w:lastRenderedPageBreak/>
        <w:t xml:space="preserve">Este programa tiene como meta beneficiar a los sectores </w:t>
      </w:r>
      <w:r w:rsidR="006C07CE" w:rsidRPr="005F2FBD">
        <w:rPr>
          <w:rFonts w:ascii="Arial" w:hAnsi="Arial" w:cs="Arial"/>
        </w:rPr>
        <w:t>más</w:t>
      </w:r>
      <w:r w:rsidRPr="005F2FBD">
        <w:rPr>
          <w:rFonts w:ascii="Arial" w:hAnsi="Arial" w:cs="Arial"/>
        </w:rPr>
        <w:t xml:space="preserve"> vulnerables de la población, contribuir al aumento de la producción y productividad, mejorar la disponibilidad y el acceso de alimentos a la población, como pilares fundamentales para la reducción de la pobreza y garantizar la equidad entre todos los nicaragüenses.</w:t>
      </w:r>
    </w:p>
    <w:p w:rsidR="005F2FBD" w:rsidRPr="005F2FBD" w:rsidRDefault="005F2FBD" w:rsidP="00617A6E">
      <w:pPr>
        <w:spacing w:after="0" w:line="240" w:lineRule="auto"/>
        <w:jc w:val="both"/>
        <w:rPr>
          <w:rFonts w:ascii="Arial" w:hAnsi="Arial" w:cs="Arial"/>
        </w:rPr>
      </w:pPr>
    </w:p>
    <w:p w:rsidR="008740AE" w:rsidRDefault="00C07DF8" w:rsidP="00617A6E">
      <w:pPr>
        <w:spacing w:after="0" w:line="240" w:lineRule="auto"/>
        <w:jc w:val="both"/>
        <w:rPr>
          <w:rFonts w:ascii="Arial" w:hAnsi="Arial" w:cs="Arial"/>
        </w:rPr>
      </w:pPr>
      <w:r w:rsidRPr="005F2FBD">
        <w:rPr>
          <w:rFonts w:ascii="Arial" w:hAnsi="Arial" w:cs="Arial"/>
        </w:rPr>
        <w:t xml:space="preserve">El presente Proyecto de “Ley de Fomento a la Producción de Granos Básicos y Ajonjolí de las Pequeñas y Pequeños Productores”, establece el marco jurídico para el fomento de la producción de granos básicos y ajonjolí mediante el financiamiento y acompañamiento técnico a pequeñas y pequeños productores contribuyendo a la seguridad alimentaria de las familias rurales, mediante el uso de </w:t>
      </w:r>
      <w:r w:rsidR="008740AE" w:rsidRPr="005F2FBD">
        <w:rPr>
          <w:rFonts w:ascii="Arial" w:hAnsi="Arial" w:cs="Arial"/>
        </w:rPr>
        <w:t>tecnologías adecuadas y ambientalmente sostenibles, para obtener mejores rendimientos e ingresos en la estrategia de lucha contra la pobreza.</w:t>
      </w:r>
    </w:p>
    <w:p w:rsidR="005F2FBD" w:rsidRPr="005F2FBD" w:rsidRDefault="005F2FBD" w:rsidP="00617A6E">
      <w:pPr>
        <w:spacing w:after="0" w:line="240" w:lineRule="auto"/>
        <w:jc w:val="both"/>
        <w:rPr>
          <w:rFonts w:ascii="Arial" w:hAnsi="Arial" w:cs="Arial"/>
        </w:rPr>
      </w:pPr>
    </w:p>
    <w:p w:rsidR="00FC0FD5" w:rsidRDefault="00FC0FD5" w:rsidP="00617A6E">
      <w:pPr>
        <w:spacing w:after="0" w:line="240" w:lineRule="auto"/>
        <w:jc w:val="center"/>
        <w:rPr>
          <w:rFonts w:ascii="Arial" w:hAnsi="Arial" w:cs="Arial"/>
          <w:b/>
        </w:rPr>
      </w:pPr>
      <w:r w:rsidRPr="005F2FBD">
        <w:rPr>
          <w:rFonts w:ascii="Arial" w:hAnsi="Arial" w:cs="Arial"/>
          <w:b/>
        </w:rPr>
        <w:t>FUNDAMENTACIÓN</w:t>
      </w:r>
    </w:p>
    <w:p w:rsidR="005F2FBD" w:rsidRPr="005F2FBD" w:rsidRDefault="005F2FBD" w:rsidP="00617A6E">
      <w:pPr>
        <w:spacing w:after="0" w:line="240" w:lineRule="auto"/>
        <w:jc w:val="center"/>
        <w:rPr>
          <w:rFonts w:ascii="Arial" w:hAnsi="Arial" w:cs="Arial"/>
          <w:b/>
        </w:rPr>
      </w:pPr>
    </w:p>
    <w:p w:rsidR="001D00FA" w:rsidRDefault="00FC0FD5" w:rsidP="00617A6E">
      <w:pPr>
        <w:spacing w:after="0" w:line="240" w:lineRule="auto"/>
        <w:jc w:val="both"/>
        <w:rPr>
          <w:rFonts w:ascii="Arial" w:hAnsi="Arial" w:cs="Arial"/>
        </w:rPr>
      </w:pPr>
      <w:r w:rsidRPr="005F2FBD">
        <w:rPr>
          <w:rFonts w:ascii="Arial" w:hAnsi="Arial" w:cs="Arial"/>
        </w:rPr>
        <w:t>Por lo antes expuesto y con fundamento en lo dispuesto en el numeral 2) del artículo 140 y numeral 3) del artículo, 150, ambos de la Constitución Política de la República de Nicaragua, el artículo 93 párrafo segundo y el artículo 103 de la Ley N</w:t>
      </w:r>
      <w:r w:rsidR="005F2FBD">
        <w:rPr>
          <w:rFonts w:ascii="Arial" w:hAnsi="Arial" w:cs="Arial"/>
        </w:rPr>
        <w:t>º</w:t>
      </w:r>
      <w:r w:rsidRPr="005F2FBD">
        <w:rPr>
          <w:rFonts w:ascii="Arial" w:hAnsi="Arial" w:cs="Arial"/>
        </w:rPr>
        <w:t>.606, Ley Orgánica del Poder Legislativo</w:t>
      </w:r>
      <w:r w:rsidR="001D00FA" w:rsidRPr="005F2FBD">
        <w:rPr>
          <w:rFonts w:ascii="Arial" w:hAnsi="Arial" w:cs="Arial"/>
        </w:rPr>
        <w:t xml:space="preserve"> de la República de Nicaragua y sus reformas en su texto refundido, publicada en La Gaceta, Diario Oficial N</w:t>
      </w:r>
      <w:r w:rsidR="005F2FBD">
        <w:rPr>
          <w:rFonts w:ascii="Arial" w:hAnsi="Arial" w:cs="Arial"/>
        </w:rPr>
        <w:t>º.</w:t>
      </w:r>
      <w:r w:rsidR="001D00FA" w:rsidRPr="005F2FBD">
        <w:rPr>
          <w:rFonts w:ascii="Arial" w:hAnsi="Arial" w:cs="Arial"/>
        </w:rPr>
        <w:t xml:space="preserve">21 del 2 de febrero de 2015, someto a consideración de la Asamblea Nacional la presente Iniciativa de </w:t>
      </w:r>
      <w:r w:rsidR="001D00FA" w:rsidRPr="005F2FBD">
        <w:rPr>
          <w:rFonts w:ascii="Arial" w:hAnsi="Arial" w:cs="Arial"/>
          <w:b/>
        </w:rPr>
        <w:t>“Ley de Fomento a la Producción de Granos Básicos y Ajonjolí de las Pequeñas y Pequeños Productores</w:t>
      </w:r>
      <w:r w:rsidR="001D00FA" w:rsidRPr="005F2FBD">
        <w:rPr>
          <w:rFonts w:ascii="Arial" w:hAnsi="Arial" w:cs="Arial"/>
        </w:rPr>
        <w:t>”.</w:t>
      </w:r>
    </w:p>
    <w:p w:rsidR="005F2FBD" w:rsidRPr="005F2FBD" w:rsidRDefault="005F2FBD" w:rsidP="00617A6E">
      <w:pPr>
        <w:spacing w:after="0" w:line="240" w:lineRule="auto"/>
        <w:jc w:val="both"/>
        <w:rPr>
          <w:rFonts w:ascii="Arial" w:hAnsi="Arial" w:cs="Arial"/>
        </w:rPr>
      </w:pPr>
    </w:p>
    <w:p w:rsidR="00FC0FD5" w:rsidRDefault="001D00FA" w:rsidP="00617A6E">
      <w:pPr>
        <w:spacing w:after="0" w:line="240" w:lineRule="auto"/>
        <w:jc w:val="both"/>
        <w:rPr>
          <w:rFonts w:ascii="Arial" w:hAnsi="Arial" w:cs="Arial"/>
        </w:rPr>
      </w:pPr>
      <w:r w:rsidRPr="005F2FBD">
        <w:rPr>
          <w:rFonts w:ascii="Arial" w:hAnsi="Arial" w:cs="Arial"/>
        </w:rPr>
        <w:t>Así mismo, solicito se le conceda a la presente Iniciativa, el trámite de formación de la Ley que corresponde.</w:t>
      </w:r>
    </w:p>
    <w:p w:rsidR="005F2FBD" w:rsidRPr="005F2FBD" w:rsidRDefault="005F2FBD" w:rsidP="00617A6E">
      <w:pPr>
        <w:spacing w:after="0" w:line="240" w:lineRule="auto"/>
        <w:jc w:val="both"/>
        <w:rPr>
          <w:rFonts w:ascii="Arial" w:hAnsi="Arial" w:cs="Arial"/>
        </w:rPr>
      </w:pPr>
    </w:p>
    <w:p w:rsidR="00271435" w:rsidRDefault="00271435" w:rsidP="00617A6E">
      <w:pPr>
        <w:spacing w:after="0" w:line="240" w:lineRule="auto"/>
        <w:jc w:val="both"/>
        <w:rPr>
          <w:rFonts w:ascii="Arial" w:hAnsi="Arial" w:cs="Arial"/>
        </w:rPr>
      </w:pPr>
      <w:r w:rsidRPr="005F2FBD">
        <w:rPr>
          <w:rFonts w:ascii="Arial" w:hAnsi="Arial" w:cs="Arial"/>
        </w:rPr>
        <w:t xml:space="preserve">Con la aprobación de esta Iniciativa se calcula que el </w:t>
      </w:r>
      <w:r w:rsidR="005A72F8" w:rsidRPr="005F2FBD">
        <w:rPr>
          <w:rFonts w:ascii="Arial" w:hAnsi="Arial" w:cs="Arial"/>
        </w:rPr>
        <w:t>im</w:t>
      </w:r>
      <w:r w:rsidRPr="005F2FBD">
        <w:rPr>
          <w:rFonts w:ascii="Arial" w:hAnsi="Arial" w:cs="Arial"/>
        </w:rPr>
        <w:t>pacto</w:t>
      </w:r>
      <w:r w:rsidR="005A72F8" w:rsidRPr="005F2FBD">
        <w:rPr>
          <w:rFonts w:ascii="Arial" w:hAnsi="Arial" w:cs="Arial"/>
        </w:rPr>
        <w:t xml:space="preserve"> económico sea mínimo puesto que el </w:t>
      </w:r>
      <w:r w:rsidR="007E6E80" w:rsidRPr="005F2FBD">
        <w:rPr>
          <w:rFonts w:ascii="Arial" w:hAnsi="Arial" w:cs="Arial"/>
        </w:rPr>
        <w:t>financiamiento será vía recaudación de IR, el que será equivalente al resultante de la aplicación de la tasa de fomento.</w:t>
      </w:r>
    </w:p>
    <w:p w:rsidR="005F2FBD" w:rsidRPr="005F2FBD" w:rsidRDefault="005F2FBD" w:rsidP="00617A6E">
      <w:pPr>
        <w:spacing w:after="0" w:line="240" w:lineRule="auto"/>
        <w:jc w:val="both"/>
        <w:rPr>
          <w:rFonts w:ascii="Arial" w:hAnsi="Arial" w:cs="Arial"/>
        </w:rPr>
      </w:pPr>
    </w:p>
    <w:p w:rsidR="007E6E80" w:rsidRPr="005F2FBD" w:rsidRDefault="008A06E8" w:rsidP="00617A6E">
      <w:pPr>
        <w:spacing w:after="0" w:line="240" w:lineRule="auto"/>
        <w:jc w:val="both"/>
        <w:rPr>
          <w:rFonts w:ascii="Arial" w:hAnsi="Arial" w:cs="Arial"/>
        </w:rPr>
      </w:pPr>
      <w:r w:rsidRPr="005F2FBD">
        <w:rPr>
          <w:rFonts w:ascii="Arial" w:hAnsi="Arial" w:cs="Arial"/>
        </w:rPr>
        <w:t>Hasta aquí la Exposici</w:t>
      </w:r>
      <w:r w:rsidR="005F2FBD" w:rsidRPr="005F2FBD">
        <w:rPr>
          <w:rFonts w:ascii="Arial" w:hAnsi="Arial" w:cs="Arial"/>
        </w:rPr>
        <w:t>ón de Motivos y Fundamentación.</w:t>
      </w:r>
    </w:p>
    <w:p w:rsidR="005F2FBD" w:rsidRPr="005F2FBD" w:rsidRDefault="005F2FBD" w:rsidP="00617A6E">
      <w:pPr>
        <w:spacing w:after="0" w:line="240" w:lineRule="auto"/>
        <w:jc w:val="both"/>
        <w:rPr>
          <w:rFonts w:ascii="Arial" w:hAnsi="Arial" w:cs="Arial"/>
        </w:rPr>
      </w:pPr>
    </w:p>
    <w:p w:rsidR="001D00FA" w:rsidRDefault="009E6581" w:rsidP="00617A6E">
      <w:pPr>
        <w:spacing w:after="0" w:line="240" w:lineRule="auto"/>
        <w:jc w:val="both"/>
        <w:rPr>
          <w:rFonts w:ascii="Arial" w:hAnsi="Arial" w:cs="Arial"/>
          <w:b/>
          <w:u w:val="single"/>
        </w:rPr>
      </w:pPr>
      <w:r w:rsidRPr="005F2FBD">
        <w:rPr>
          <w:rFonts w:ascii="Arial" w:hAnsi="Arial" w:cs="Arial"/>
          <w:b/>
          <w:u w:val="single"/>
        </w:rPr>
        <w:t xml:space="preserve">PRESIDENTE RENÉ NÚÑEZ TÉLLEZ: </w:t>
      </w:r>
    </w:p>
    <w:p w:rsidR="005F2FBD" w:rsidRPr="005F2FBD" w:rsidRDefault="005F2FBD" w:rsidP="00617A6E">
      <w:pPr>
        <w:spacing w:after="0" w:line="240" w:lineRule="auto"/>
        <w:jc w:val="both"/>
        <w:rPr>
          <w:rFonts w:ascii="Arial" w:hAnsi="Arial" w:cs="Arial"/>
          <w:b/>
          <w:u w:val="single"/>
        </w:rPr>
      </w:pPr>
    </w:p>
    <w:p w:rsidR="009E6581" w:rsidRDefault="009E6581" w:rsidP="00617A6E">
      <w:pPr>
        <w:spacing w:after="0" w:line="240" w:lineRule="auto"/>
        <w:jc w:val="both"/>
        <w:rPr>
          <w:rFonts w:ascii="Arial" w:hAnsi="Arial" w:cs="Arial"/>
        </w:rPr>
      </w:pPr>
      <w:r w:rsidRPr="005F2FBD">
        <w:rPr>
          <w:rFonts w:ascii="Arial" w:hAnsi="Arial" w:cs="Arial"/>
        </w:rPr>
        <w:t>Envíese el siguiente Proyecto de Ley a la Comisión de Producción, Economía y Presupuesto.</w:t>
      </w:r>
    </w:p>
    <w:p w:rsidR="005F2FBD" w:rsidRPr="005F2FBD" w:rsidRDefault="005F2FBD" w:rsidP="00617A6E">
      <w:pPr>
        <w:spacing w:after="0" w:line="240" w:lineRule="auto"/>
        <w:jc w:val="both"/>
        <w:rPr>
          <w:rFonts w:ascii="Arial" w:hAnsi="Arial" w:cs="Arial"/>
        </w:rPr>
      </w:pPr>
    </w:p>
    <w:p w:rsidR="009E6581" w:rsidRDefault="009E6581" w:rsidP="00617A6E">
      <w:pPr>
        <w:spacing w:after="0" w:line="240" w:lineRule="auto"/>
        <w:jc w:val="both"/>
        <w:rPr>
          <w:rFonts w:ascii="Arial" w:hAnsi="Arial" w:cs="Arial"/>
          <w:b/>
          <w:u w:val="single"/>
        </w:rPr>
      </w:pPr>
      <w:r w:rsidRPr="005F2FBD">
        <w:rPr>
          <w:rFonts w:ascii="Arial" w:hAnsi="Arial" w:cs="Arial"/>
          <w:b/>
          <w:u w:val="single"/>
        </w:rPr>
        <w:t>PRIMERA SECRETARIA ALBA PALACIOS BENAVIDEZ:</w:t>
      </w:r>
    </w:p>
    <w:p w:rsidR="005F2FBD" w:rsidRPr="005F2FBD" w:rsidRDefault="005F2FBD" w:rsidP="00617A6E">
      <w:pPr>
        <w:spacing w:after="0" w:line="240" w:lineRule="auto"/>
        <w:jc w:val="both"/>
        <w:rPr>
          <w:rFonts w:ascii="Arial" w:hAnsi="Arial" w:cs="Arial"/>
          <w:b/>
          <w:u w:val="single"/>
        </w:rPr>
      </w:pPr>
    </w:p>
    <w:p w:rsidR="009E6581" w:rsidRDefault="009E6581" w:rsidP="00617A6E">
      <w:pPr>
        <w:spacing w:after="0" w:line="240" w:lineRule="auto"/>
        <w:jc w:val="both"/>
        <w:rPr>
          <w:rFonts w:ascii="Arial" w:hAnsi="Arial" w:cs="Arial"/>
        </w:rPr>
      </w:pPr>
      <w:r w:rsidRPr="005F2FBD">
        <w:rPr>
          <w:rFonts w:ascii="Arial" w:hAnsi="Arial" w:cs="Arial"/>
        </w:rPr>
        <w:t xml:space="preserve">Remitimos a los diputados siempre en el Adéndum N°. 09 al PUNTO </w:t>
      </w:r>
      <w:r w:rsidR="00ED5CC0" w:rsidRPr="00ED5CC0">
        <w:rPr>
          <w:rFonts w:ascii="Arial" w:hAnsi="Arial" w:cs="Arial"/>
          <w:bCs/>
        </w:rPr>
        <w:t>II. PRESENTACIÓN DE INICIATIVAS DE LEYES Y DECRETOS.</w:t>
      </w:r>
      <w:r w:rsidR="00ED5CC0" w:rsidRPr="00ED5CC0">
        <w:rPr>
          <w:rFonts w:ascii="Arial" w:hAnsi="Arial" w:cs="Arial"/>
        </w:rPr>
        <w:t xml:space="preserve"> </w:t>
      </w:r>
      <w:r w:rsidR="00ED5CC0" w:rsidRPr="005F2FBD">
        <w:rPr>
          <w:rFonts w:ascii="Arial" w:hAnsi="Arial" w:cs="Arial"/>
        </w:rPr>
        <w:t xml:space="preserve">Punto </w:t>
      </w:r>
      <w:r w:rsidRPr="005F2FBD">
        <w:rPr>
          <w:rFonts w:ascii="Arial" w:hAnsi="Arial" w:cs="Arial"/>
        </w:rPr>
        <w:t>2.36</w:t>
      </w:r>
      <w:r w:rsidR="005F2FBD">
        <w:rPr>
          <w:rFonts w:ascii="Arial" w:hAnsi="Arial" w:cs="Arial"/>
        </w:rPr>
        <w:t xml:space="preserve">: </w:t>
      </w:r>
      <w:hyperlink r:id="rId9" w:history="1">
        <w:r w:rsidR="00A329D8" w:rsidRPr="00ED5CC0">
          <w:rPr>
            <w:rStyle w:val="Hipervnculo"/>
            <w:rFonts w:ascii="Arial" w:hAnsi="Arial" w:cs="Arial"/>
            <w:b/>
          </w:rPr>
          <w:t>DECRETO DE PENSIÓN DE GRACIA A FAVOR DEL CANTA AUTOR CARLOS PORFIRIO VALLE VALLECILLO</w:t>
        </w:r>
      </w:hyperlink>
      <w:r w:rsidR="00A329D8" w:rsidRPr="005F2FBD">
        <w:rPr>
          <w:rFonts w:ascii="Arial" w:hAnsi="Arial" w:cs="Arial"/>
        </w:rPr>
        <w:t>, presentado por la diputada Laura Estela Bermúdez Robleto</w:t>
      </w:r>
      <w:r w:rsidR="00C173FF" w:rsidRPr="005F2FBD">
        <w:rPr>
          <w:rFonts w:ascii="Arial" w:hAnsi="Arial" w:cs="Arial"/>
        </w:rPr>
        <w:t>.</w:t>
      </w:r>
    </w:p>
    <w:p w:rsidR="005F2FBD" w:rsidRPr="005F2FBD" w:rsidRDefault="005F2FBD" w:rsidP="00617A6E">
      <w:pPr>
        <w:spacing w:after="0" w:line="240" w:lineRule="auto"/>
        <w:jc w:val="both"/>
        <w:rPr>
          <w:rFonts w:ascii="Arial" w:hAnsi="Arial" w:cs="Arial"/>
        </w:rPr>
      </w:pPr>
    </w:p>
    <w:p w:rsidR="00C173FF" w:rsidRDefault="00C173FF" w:rsidP="00617A6E">
      <w:pPr>
        <w:spacing w:after="0" w:line="240" w:lineRule="auto"/>
        <w:jc w:val="both"/>
        <w:rPr>
          <w:rFonts w:ascii="Arial" w:hAnsi="Arial" w:cs="Arial"/>
          <w:b/>
          <w:u w:val="single"/>
        </w:rPr>
      </w:pPr>
      <w:r w:rsidRPr="005F2FBD">
        <w:rPr>
          <w:rFonts w:ascii="Arial" w:hAnsi="Arial" w:cs="Arial"/>
          <w:b/>
          <w:u w:val="single"/>
        </w:rPr>
        <w:t>TERCER SECRETARIO WILFREDO NAVARRO MOREIRA:</w:t>
      </w:r>
    </w:p>
    <w:p w:rsidR="005F2FBD" w:rsidRPr="005F2FBD" w:rsidRDefault="005F2FBD" w:rsidP="00617A6E">
      <w:pPr>
        <w:spacing w:after="0" w:line="240" w:lineRule="auto"/>
        <w:jc w:val="both"/>
        <w:rPr>
          <w:rFonts w:ascii="Arial" w:hAnsi="Arial" w:cs="Arial"/>
          <w:b/>
          <w:u w:val="single"/>
        </w:rPr>
      </w:pPr>
    </w:p>
    <w:p w:rsidR="00C173FF" w:rsidRPr="005F2FBD" w:rsidRDefault="00403EA6" w:rsidP="00617A6E">
      <w:pPr>
        <w:spacing w:after="0" w:line="240" w:lineRule="auto"/>
        <w:jc w:val="right"/>
        <w:rPr>
          <w:rFonts w:ascii="Arial" w:hAnsi="Arial" w:cs="Arial"/>
        </w:rPr>
      </w:pPr>
      <w:r w:rsidRPr="005F2FBD">
        <w:rPr>
          <w:rFonts w:ascii="Arial" w:hAnsi="Arial" w:cs="Arial"/>
        </w:rPr>
        <w:t>Managua, 08 de marzo de 2016</w:t>
      </w:r>
    </w:p>
    <w:p w:rsidR="005F2FBD" w:rsidRDefault="005F2FBD" w:rsidP="00617A6E">
      <w:pPr>
        <w:spacing w:after="0" w:line="240" w:lineRule="auto"/>
        <w:jc w:val="both"/>
        <w:rPr>
          <w:rFonts w:ascii="Arial" w:hAnsi="Arial" w:cs="Arial"/>
        </w:rPr>
      </w:pPr>
    </w:p>
    <w:p w:rsidR="00403EA6" w:rsidRPr="005F2FBD" w:rsidRDefault="00403EA6" w:rsidP="00617A6E">
      <w:pPr>
        <w:spacing w:after="0" w:line="240" w:lineRule="auto"/>
        <w:jc w:val="both"/>
        <w:rPr>
          <w:rFonts w:ascii="Arial" w:hAnsi="Arial" w:cs="Arial"/>
        </w:rPr>
      </w:pPr>
      <w:r w:rsidRPr="005F2FBD">
        <w:rPr>
          <w:rFonts w:ascii="Arial" w:hAnsi="Arial" w:cs="Arial"/>
        </w:rPr>
        <w:t xml:space="preserve">Doctora </w:t>
      </w:r>
    </w:p>
    <w:p w:rsidR="00403EA6" w:rsidRPr="005F2FBD" w:rsidRDefault="00403EA6" w:rsidP="00617A6E">
      <w:pPr>
        <w:spacing w:after="0" w:line="240" w:lineRule="auto"/>
        <w:jc w:val="both"/>
        <w:rPr>
          <w:rFonts w:ascii="Arial" w:hAnsi="Arial" w:cs="Arial"/>
          <w:b/>
        </w:rPr>
      </w:pPr>
      <w:r w:rsidRPr="005F2FBD">
        <w:rPr>
          <w:rFonts w:ascii="Arial" w:hAnsi="Arial" w:cs="Arial"/>
          <w:b/>
        </w:rPr>
        <w:t>ALBA PALACIOS BENAVIDEZ</w:t>
      </w:r>
    </w:p>
    <w:p w:rsidR="00403EA6" w:rsidRPr="005F2FBD" w:rsidRDefault="00403EA6" w:rsidP="00617A6E">
      <w:pPr>
        <w:spacing w:after="0" w:line="240" w:lineRule="auto"/>
        <w:jc w:val="both"/>
        <w:rPr>
          <w:rFonts w:ascii="Arial" w:hAnsi="Arial" w:cs="Arial"/>
        </w:rPr>
      </w:pPr>
      <w:r w:rsidRPr="005F2FBD">
        <w:rPr>
          <w:rFonts w:ascii="Arial" w:hAnsi="Arial" w:cs="Arial"/>
        </w:rPr>
        <w:t>Primer Secretar</w:t>
      </w:r>
      <w:r w:rsidR="00ED5CC0">
        <w:rPr>
          <w:rFonts w:ascii="Arial" w:hAnsi="Arial" w:cs="Arial"/>
        </w:rPr>
        <w:t>i</w:t>
      </w:r>
      <w:r w:rsidRPr="005F2FBD">
        <w:rPr>
          <w:rFonts w:ascii="Arial" w:hAnsi="Arial" w:cs="Arial"/>
        </w:rPr>
        <w:t xml:space="preserve">a </w:t>
      </w:r>
    </w:p>
    <w:p w:rsidR="00403EA6" w:rsidRPr="005F2FBD" w:rsidRDefault="00403EA6" w:rsidP="00617A6E">
      <w:pPr>
        <w:spacing w:after="0" w:line="240" w:lineRule="auto"/>
        <w:jc w:val="both"/>
        <w:rPr>
          <w:rFonts w:ascii="Arial" w:hAnsi="Arial" w:cs="Arial"/>
        </w:rPr>
      </w:pPr>
      <w:r w:rsidRPr="005F2FBD">
        <w:rPr>
          <w:rFonts w:ascii="Arial" w:hAnsi="Arial" w:cs="Arial"/>
        </w:rPr>
        <w:t xml:space="preserve">Asamblea Nacional </w:t>
      </w:r>
    </w:p>
    <w:p w:rsidR="00403EA6" w:rsidRDefault="005F2FBD" w:rsidP="00617A6E">
      <w:pPr>
        <w:spacing w:after="0" w:line="240" w:lineRule="auto"/>
        <w:jc w:val="both"/>
        <w:rPr>
          <w:rFonts w:ascii="Arial" w:hAnsi="Arial" w:cs="Arial"/>
        </w:rPr>
      </w:pPr>
      <w:r>
        <w:rPr>
          <w:rFonts w:ascii="Arial" w:hAnsi="Arial" w:cs="Arial"/>
        </w:rPr>
        <w:t>Su despacho.</w:t>
      </w:r>
    </w:p>
    <w:p w:rsidR="005F2FBD" w:rsidRPr="005F2FBD" w:rsidRDefault="005F2FBD" w:rsidP="00617A6E">
      <w:pPr>
        <w:spacing w:after="0" w:line="240" w:lineRule="auto"/>
        <w:jc w:val="both"/>
        <w:rPr>
          <w:rFonts w:ascii="Arial" w:hAnsi="Arial" w:cs="Arial"/>
        </w:rPr>
      </w:pPr>
    </w:p>
    <w:p w:rsidR="00403EA6" w:rsidRDefault="00403EA6" w:rsidP="00617A6E">
      <w:pPr>
        <w:spacing w:after="0" w:line="240" w:lineRule="auto"/>
        <w:jc w:val="both"/>
        <w:rPr>
          <w:rFonts w:ascii="Arial" w:hAnsi="Arial" w:cs="Arial"/>
        </w:rPr>
      </w:pPr>
      <w:r w:rsidRPr="005F2FBD">
        <w:rPr>
          <w:rFonts w:ascii="Arial" w:hAnsi="Arial" w:cs="Arial"/>
        </w:rPr>
        <w:t>Estimada Primera Secretaria.</w:t>
      </w:r>
    </w:p>
    <w:p w:rsidR="005F2FBD" w:rsidRPr="005F2FBD" w:rsidRDefault="005F2FBD" w:rsidP="00617A6E">
      <w:pPr>
        <w:spacing w:after="0" w:line="240" w:lineRule="auto"/>
        <w:jc w:val="both"/>
        <w:rPr>
          <w:rFonts w:ascii="Arial" w:hAnsi="Arial" w:cs="Arial"/>
        </w:rPr>
      </w:pPr>
    </w:p>
    <w:p w:rsidR="00403EA6" w:rsidRDefault="00403EA6" w:rsidP="00617A6E">
      <w:pPr>
        <w:spacing w:after="0" w:line="240" w:lineRule="auto"/>
        <w:jc w:val="both"/>
        <w:rPr>
          <w:rFonts w:ascii="Arial" w:hAnsi="Arial" w:cs="Arial"/>
          <w:b/>
        </w:rPr>
      </w:pPr>
      <w:r w:rsidRPr="005F2FBD">
        <w:rPr>
          <w:rFonts w:ascii="Arial" w:hAnsi="Arial" w:cs="Arial"/>
        </w:rPr>
        <w:t xml:space="preserve">La suscrita, diputada de la Bancada de la Alianza FSLN, presento la Iniciativa denominada </w:t>
      </w:r>
      <w:r w:rsidRPr="005F2FBD">
        <w:rPr>
          <w:rFonts w:ascii="Arial" w:hAnsi="Arial" w:cs="Arial"/>
          <w:b/>
        </w:rPr>
        <w:t>DECRETO DE PENSIÓN DE GRACIA A FAVOR DEL CANTA AUTOR CARLOS PORFIRIO VALLE VALLECILLO.</w:t>
      </w:r>
    </w:p>
    <w:p w:rsidR="005F2FBD" w:rsidRPr="005F2FBD" w:rsidRDefault="005F2FBD" w:rsidP="00617A6E">
      <w:pPr>
        <w:spacing w:after="0" w:line="240" w:lineRule="auto"/>
        <w:jc w:val="both"/>
        <w:rPr>
          <w:rFonts w:ascii="Arial" w:hAnsi="Arial" w:cs="Arial"/>
          <w:b/>
        </w:rPr>
      </w:pPr>
    </w:p>
    <w:p w:rsidR="00403EA6" w:rsidRDefault="00403EA6" w:rsidP="00617A6E">
      <w:pPr>
        <w:spacing w:after="0" w:line="240" w:lineRule="auto"/>
        <w:jc w:val="both"/>
        <w:rPr>
          <w:rFonts w:ascii="Arial" w:hAnsi="Arial" w:cs="Arial"/>
        </w:rPr>
      </w:pPr>
      <w:r w:rsidRPr="005F2FBD">
        <w:rPr>
          <w:rFonts w:ascii="Arial" w:hAnsi="Arial" w:cs="Arial"/>
        </w:rPr>
        <w:t>Se adjunta en original y fotocopia de la iniciativa</w:t>
      </w:r>
      <w:r w:rsidR="00ED5CC0">
        <w:rPr>
          <w:rFonts w:ascii="Arial" w:hAnsi="Arial" w:cs="Arial"/>
        </w:rPr>
        <w:t>, de conformidad con la Ley Nº.</w:t>
      </w:r>
      <w:r w:rsidRPr="005F2FBD">
        <w:rPr>
          <w:rFonts w:ascii="Arial" w:hAnsi="Arial" w:cs="Arial"/>
        </w:rPr>
        <w:t>606, Ley Orgánica del Poder Legislativo de Nicaragua y sus reformas.</w:t>
      </w:r>
    </w:p>
    <w:p w:rsidR="005F2FBD" w:rsidRPr="005F2FBD" w:rsidRDefault="005F2FBD" w:rsidP="00617A6E">
      <w:pPr>
        <w:spacing w:after="0" w:line="240" w:lineRule="auto"/>
        <w:jc w:val="both"/>
        <w:rPr>
          <w:rFonts w:ascii="Arial" w:hAnsi="Arial" w:cs="Arial"/>
        </w:rPr>
      </w:pPr>
    </w:p>
    <w:p w:rsidR="00403EA6" w:rsidRDefault="00403EA6" w:rsidP="00617A6E">
      <w:pPr>
        <w:spacing w:after="0" w:line="240" w:lineRule="auto"/>
        <w:jc w:val="both"/>
        <w:rPr>
          <w:rFonts w:ascii="Arial" w:hAnsi="Arial" w:cs="Arial"/>
        </w:rPr>
      </w:pPr>
      <w:r w:rsidRPr="005F2FBD">
        <w:rPr>
          <w:rFonts w:ascii="Arial" w:hAnsi="Arial" w:cs="Arial"/>
        </w:rPr>
        <w:t xml:space="preserve">Sin más a que hacer referencia, saludos. </w:t>
      </w:r>
    </w:p>
    <w:p w:rsidR="005F2FBD" w:rsidRPr="005F2FBD" w:rsidRDefault="005F2FBD" w:rsidP="00617A6E">
      <w:pPr>
        <w:spacing w:after="0" w:line="240" w:lineRule="auto"/>
        <w:jc w:val="both"/>
        <w:rPr>
          <w:rFonts w:ascii="Arial" w:hAnsi="Arial" w:cs="Arial"/>
        </w:rPr>
      </w:pPr>
    </w:p>
    <w:p w:rsidR="00403EA6" w:rsidRPr="005F2FBD" w:rsidRDefault="00403EA6" w:rsidP="00617A6E">
      <w:pPr>
        <w:spacing w:after="0" w:line="240" w:lineRule="auto"/>
        <w:jc w:val="both"/>
        <w:rPr>
          <w:rFonts w:ascii="Arial" w:hAnsi="Arial" w:cs="Arial"/>
        </w:rPr>
      </w:pPr>
      <w:r w:rsidRPr="005F2FBD">
        <w:rPr>
          <w:rFonts w:ascii="Arial" w:hAnsi="Arial" w:cs="Arial"/>
        </w:rPr>
        <w:t>Cordialmente,</w:t>
      </w:r>
    </w:p>
    <w:p w:rsidR="00C2598D" w:rsidRPr="005F2FBD" w:rsidRDefault="00C2598D" w:rsidP="00617A6E">
      <w:pPr>
        <w:spacing w:after="0" w:line="240" w:lineRule="auto"/>
        <w:jc w:val="both"/>
        <w:rPr>
          <w:rFonts w:ascii="Arial" w:hAnsi="Arial" w:cs="Arial"/>
        </w:rPr>
      </w:pPr>
    </w:p>
    <w:p w:rsidR="00403EA6" w:rsidRPr="005F2FBD" w:rsidRDefault="00C2598D" w:rsidP="005F2FBD">
      <w:pPr>
        <w:spacing w:after="0" w:line="240" w:lineRule="auto"/>
        <w:jc w:val="center"/>
        <w:rPr>
          <w:rFonts w:ascii="Arial" w:hAnsi="Arial" w:cs="Arial"/>
        </w:rPr>
      </w:pPr>
      <w:r w:rsidRPr="005F2FBD">
        <w:rPr>
          <w:rFonts w:ascii="Arial" w:hAnsi="Arial" w:cs="Arial"/>
        </w:rPr>
        <w:t>Diputada</w:t>
      </w:r>
    </w:p>
    <w:p w:rsidR="00C2598D" w:rsidRPr="005F2FBD" w:rsidRDefault="00C2598D" w:rsidP="005F2FBD">
      <w:pPr>
        <w:spacing w:after="0" w:line="240" w:lineRule="auto"/>
        <w:jc w:val="center"/>
        <w:rPr>
          <w:rFonts w:ascii="Arial" w:hAnsi="Arial" w:cs="Arial"/>
        </w:rPr>
      </w:pPr>
      <w:r w:rsidRPr="005F2FBD">
        <w:rPr>
          <w:rFonts w:ascii="Arial" w:hAnsi="Arial" w:cs="Arial"/>
        </w:rPr>
        <w:t>Profesora Laura Estela Bermúdez Robleto</w:t>
      </w:r>
    </w:p>
    <w:p w:rsidR="00C2598D" w:rsidRPr="005F2FBD" w:rsidRDefault="00C2598D" w:rsidP="005F2FBD">
      <w:pPr>
        <w:spacing w:after="0" w:line="240" w:lineRule="auto"/>
        <w:jc w:val="center"/>
        <w:rPr>
          <w:rFonts w:ascii="Arial" w:hAnsi="Arial" w:cs="Arial"/>
        </w:rPr>
      </w:pPr>
      <w:r w:rsidRPr="005F2FBD">
        <w:rPr>
          <w:rFonts w:ascii="Arial" w:hAnsi="Arial" w:cs="Arial"/>
        </w:rPr>
        <w:t>Bancada Alianza del FSLN</w:t>
      </w:r>
    </w:p>
    <w:p w:rsidR="00C2598D" w:rsidRPr="005F2FBD" w:rsidRDefault="00C2598D" w:rsidP="005F2FBD">
      <w:pPr>
        <w:spacing w:after="0" w:line="240" w:lineRule="auto"/>
        <w:jc w:val="center"/>
        <w:rPr>
          <w:rFonts w:ascii="Arial" w:hAnsi="Arial" w:cs="Arial"/>
        </w:rPr>
      </w:pPr>
      <w:r w:rsidRPr="005F2FBD">
        <w:rPr>
          <w:rFonts w:ascii="Arial" w:hAnsi="Arial" w:cs="Arial"/>
        </w:rPr>
        <w:lastRenderedPageBreak/>
        <w:t>Asamblea Nacional</w:t>
      </w:r>
    </w:p>
    <w:p w:rsidR="00F66EC1" w:rsidRPr="005F2FBD" w:rsidRDefault="00F66EC1" w:rsidP="00617A6E">
      <w:pPr>
        <w:spacing w:after="0" w:line="240" w:lineRule="auto"/>
        <w:jc w:val="both"/>
        <w:rPr>
          <w:rFonts w:ascii="Arial" w:hAnsi="Arial" w:cs="Arial"/>
        </w:rPr>
      </w:pPr>
    </w:p>
    <w:p w:rsidR="00F66EC1" w:rsidRPr="005F2FBD" w:rsidRDefault="00C2598D" w:rsidP="00617A6E">
      <w:pPr>
        <w:spacing w:after="0" w:line="240" w:lineRule="auto"/>
        <w:jc w:val="center"/>
        <w:rPr>
          <w:rFonts w:ascii="Arial" w:hAnsi="Arial" w:cs="Arial"/>
          <w:b/>
        </w:rPr>
      </w:pPr>
      <w:r w:rsidRPr="005F2FBD">
        <w:rPr>
          <w:rFonts w:ascii="Arial" w:hAnsi="Arial" w:cs="Arial"/>
          <w:b/>
        </w:rPr>
        <w:t>EXPOSICIÓN DE MOTIVOS</w:t>
      </w:r>
    </w:p>
    <w:p w:rsidR="002369FD" w:rsidRPr="005F2FBD" w:rsidRDefault="002369FD" w:rsidP="00617A6E">
      <w:pPr>
        <w:spacing w:after="0" w:line="240" w:lineRule="auto"/>
        <w:jc w:val="both"/>
        <w:rPr>
          <w:rFonts w:ascii="Arial" w:hAnsi="Arial" w:cs="Arial"/>
        </w:rPr>
      </w:pPr>
    </w:p>
    <w:p w:rsidR="00037E5F" w:rsidRPr="005F2FBD" w:rsidRDefault="00C2598D" w:rsidP="00617A6E">
      <w:pPr>
        <w:spacing w:after="0" w:line="240" w:lineRule="auto"/>
        <w:jc w:val="both"/>
        <w:rPr>
          <w:rFonts w:ascii="Arial" w:hAnsi="Arial" w:cs="Arial"/>
        </w:rPr>
      </w:pPr>
      <w:r w:rsidRPr="005F2FBD">
        <w:rPr>
          <w:rFonts w:ascii="Arial" w:hAnsi="Arial" w:cs="Arial"/>
        </w:rPr>
        <w:t xml:space="preserve">Ingeniero </w:t>
      </w:r>
    </w:p>
    <w:p w:rsidR="00C2598D" w:rsidRPr="005F2FBD" w:rsidRDefault="00C2598D" w:rsidP="00617A6E">
      <w:pPr>
        <w:spacing w:after="0" w:line="240" w:lineRule="auto"/>
        <w:jc w:val="both"/>
        <w:rPr>
          <w:rFonts w:ascii="Arial" w:hAnsi="Arial" w:cs="Arial"/>
          <w:b/>
        </w:rPr>
      </w:pPr>
      <w:r w:rsidRPr="005F2FBD">
        <w:rPr>
          <w:rFonts w:ascii="Arial" w:hAnsi="Arial" w:cs="Arial"/>
          <w:b/>
        </w:rPr>
        <w:t>RENÉ NÚÑEZ TÉLLEZ</w:t>
      </w:r>
    </w:p>
    <w:p w:rsidR="00C2598D" w:rsidRPr="005F2FBD" w:rsidRDefault="00C2598D" w:rsidP="00617A6E">
      <w:pPr>
        <w:spacing w:after="0" w:line="240" w:lineRule="auto"/>
        <w:jc w:val="both"/>
        <w:rPr>
          <w:rFonts w:ascii="Arial" w:hAnsi="Arial" w:cs="Arial"/>
        </w:rPr>
      </w:pPr>
      <w:r w:rsidRPr="005F2FBD">
        <w:rPr>
          <w:rFonts w:ascii="Arial" w:hAnsi="Arial" w:cs="Arial"/>
        </w:rPr>
        <w:t>Presidente Asamblea Nacional</w:t>
      </w:r>
    </w:p>
    <w:p w:rsidR="00C2598D" w:rsidRPr="005F2FBD" w:rsidRDefault="00C2598D" w:rsidP="00617A6E">
      <w:pPr>
        <w:spacing w:after="0" w:line="240" w:lineRule="auto"/>
        <w:jc w:val="both"/>
        <w:rPr>
          <w:rFonts w:ascii="Arial" w:hAnsi="Arial" w:cs="Arial"/>
        </w:rPr>
      </w:pPr>
      <w:r w:rsidRPr="005F2FBD">
        <w:rPr>
          <w:rFonts w:ascii="Arial" w:hAnsi="Arial" w:cs="Arial"/>
        </w:rPr>
        <w:t>Su despacho</w:t>
      </w:r>
    </w:p>
    <w:p w:rsidR="005F2FBD" w:rsidRDefault="005F2FBD" w:rsidP="00617A6E">
      <w:pPr>
        <w:spacing w:after="0" w:line="240" w:lineRule="auto"/>
        <w:jc w:val="both"/>
        <w:rPr>
          <w:rFonts w:ascii="Arial" w:hAnsi="Arial" w:cs="Arial"/>
        </w:rPr>
      </w:pPr>
    </w:p>
    <w:p w:rsidR="00051D5D" w:rsidRPr="005F2FBD" w:rsidRDefault="00051D5D" w:rsidP="00617A6E">
      <w:pPr>
        <w:spacing w:after="0" w:line="240" w:lineRule="auto"/>
        <w:jc w:val="both"/>
        <w:rPr>
          <w:rFonts w:ascii="Arial" w:hAnsi="Arial" w:cs="Arial"/>
        </w:rPr>
      </w:pPr>
      <w:r w:rsidRPr="005F2FBD">
        <w:rPr>
          <w:rFonts w:ascii="Arial" w:hAnsi="Arial" w:cs="Arial"/>
        </w:rPr>
        <w:t>Estimado Señor Presidente.</w:t>
      </w:r>
    </w:p>
    <w:p w:rsidR="005F2FBD" w:rsidRDefault="005F2FBD" w:rsidP="00617A6E">
      <w:pPr>
        <w:spacing w:after="0" w:line="240" w:lineRule="auto"/>
        <w:jc w:val="both"/>
        <w:rPr>
          <w:rFonts w:ascii="Arial" w:hAnsi="Arial" w:cs="Arial"/>
        </w:rPr>
      </w:pPr>
    </w:p>
    <w:p w:rsidR="00051D5D" w:rsidRDefault="00051D5D" w:rsidP="00617A6E">
      <w:pPr>
        <w:spacing w:after="0" w:line="240" w:lineRule="auto"/>
        <w:jc w:val="both"/>
        <w:rPr>
          <w:rFonts w:ascii="Arial" w:hAnsi="Arial" w:cs="Arial"/>
        </w:rPr>
      </w:pPr>
      <w:r w:rsidRPr="005F2FBD">
        <w:rPr>
          <w:rFonts w:ascii="Arial" w:hAnsi="Arial" w:cs="Arial"/>
        </w:rPr>
        <w:t xml:space="preserve">El propósito de la presente reforma es conceder pensiones de gracia a un servidor distinguido de la patria y la humanidad, en el ámbito cultural en el arte de la música canta autor nicaragüense </w:t>
      </w:r>
      <w:r w:rsidRPr="005F2FBD">
        <w:rPr>
          <w:rFonts w:ascii="Arial" w:hAnsi="Arial" w:cs="Arial"/>
          <w:b/>
        </w:rPr>
        <w:t>CARLOS PORFIRIO VALLE VALLECILLO</w:t>
      </w:r>
      <w:r w:rsidRPr="005F2FBD">
        <w:rPr>
          <w:rFonts w:ascii="Arial" w:hAnsi="Arial" w:cs="Arial"/>
        </w:rPr>
        <w:t>, el cual se encasilla dentro de los requisitos que establece la LEY N</w:t>
      </w:r>
      <w:r w:rsidR="005F2FBD">
        <w:rPr>
          <w:rFonts w:ascii="Arial" w:hAnsi="Arial" w:cs="Arial"/>
        </w:rPr>
        <w:t>º.</w:t>
      </w:r>
      <w:r w:rsidRPr="005F2FBD">
        <w:rPr>
          <w:rFonts w:ascii="Arial" w:hAnsi="Arial" w:cs="Arial"/>
        </w:rPr>
        <w:t xml:space="preserve">756, Ley Reguladora de la Facultad Constitucional de la Asamblea Nacional contenida en el Numeral 19) del </w:t>
      </w:r>
      <w:r w:rsidR="005F2FBD">
        <w:rPr>
          <w:rFonts w:ascii="Arial" w:hAnsi="Arial" w:cs="Arial"/>
        </w:rPr>
        <w:t>a</w:t>
      </w:r>
      <w:r w:rsidRPr="005F2FBD">
        <w:rPr>
          <w:rFonts w:ascii="Arial" w:hAnsi="Arial" w:cs="Arial"/>
        </w:rPr>
        <w:t>rtículo 138 de la Constitución Política de la República de Nicaragua. Publicada en La Gaceta N</w:t>
      </w:r>
      <w:r w:rsidR="005F2FBD">
        <w:rPr>
          <w:rFonts w:ascii="Arial" w:hAnsi="Arial" w:cs="Arial"/>
        </w:rPr>
        <w:t>º.</w:t>
      </w:r>
      <w:r w:rsidRPr="005F2FBD">
        <w:rPr>
          <w:rFonts w:ascii="Arial" w:hAnsi="Arial" w:cs="Arial"/>
        </w:rPr>
        <w:t>57 del 24 de marzo del 2011.</w:t>
      </w:r>
    </w:p>
    <w:p w:rsidR="005F2FBD" w:rsidRPr="005F2FBD" w:rsidRDefault="005F2FBD" w:rsidP="00617A6E">
      <w:pPr>
        <w:spacing w:after="0" w:line="240" w:lineRule="auto"/>
        <w:jc w:val="both"/>
        <w:rPr>
          <w:rFonts w:ascii="Arial" w:hAnsi="Arial" w:cs="Arial"/>
        </w:rPr>
      </w:pPr>
    </w:p>
    <w:p w:rsidR="00ED5CC0" w:rsidRDefault="00051D5D" w:rsidP="00ED5CC0">
      <w:pPr>
        <w:spacing w:after="0" w:line="240" w:lineRule="auto"/>
        <w:jc w:val="both"/>
        <w:rPr>
          <w:rFonts w:ascii="Arial" w:hAnsi="Arial" w:cs="Arial"/>
        </w:rPr>
      </w:pPr>
      <w:r w:rsidRPr="005F2FBD">
        <w:rPr>
          <w:rFonts w:ascii="Arial" w:hAnsi="Arial" w:cs="Arial"/>
        </w:rPr>
        <w:t xml:space="preserve">El canta autor nicaragüense de música género TIPICO REGIONAL, Polkas, Sones y Mazurcas </w:t>
      </w:r>
      <w:r w:rsidRPr="005F2FBD">
        <w:rPr>
          <w:rFonts w:ascii="Arial" w:hAnsi="Arial" w:cs="Arial"/>
          <w:b/>
        </w:rPr>
        <w:t>CARLOS PORFIRIO VALLE VALLECILLO</w:t>
      </w:r>
      <w:r w:rsidRPr="005F2FBD">
        <w:rPr>
          <w:rFonts w:ascii="Arial" w:hAnsi="Arial" w:cs="Arial"/>
        </w:rPr>
        <w:t>, de origen regional de la Costa Caribe Nicaragüense, de 63</w:t>
      </w:r>
      <w:r w:rsidR="00AB212F" w:rsidRPr="005F2FBD">
        <w:rPr>
          <w:rFonts w:ascii="Arial" w:hAnsi="Arial" w:cs="Arial"/>
        </w:rPr>
        <w:t xml:space="preserve"> años de edad, con más de 40 años de trayectoria, que entre las reseñas de Carlos Valle</w:t>
      </w:r>
      <w:r w:rsidR="0091097E" w:rsidRPr="005F2FBD">
        <w:rPr>
          <w:rFonts w:ascii="Arial" w:hAnsi="Arial" w:cs="Arial"/>
        </w:rPr>
        <w:t>citos</w:t>
      </w:r>
      <w:r w:rsidR="00AB212F" w:rsidRPr="005F2FBD">
        <w:rPr>
          <w:rFonts w:ascii="Arial" w:hAnsi="Arial" w:cs="Arial"/>
        </w:rPr>
        <w:t xml:space="preserve">, esta que: “En el año 1975, comenzó a componer sus primeras canciones en contenido testimonial, entre ellas; Hay viene el Becat, La Abuelita Sandinista, Memo </w:t>
      </w:r>
      <w:r w:rsidR="00DA00E7" w:rsidRPr="005F2FBD">
        <w:rPr>
          <w:rFonts w:ascii="Arial" w:hAnsi="Arial" w:cs="Arial"/>
        </w:rPr>
        <w:t>Chiquitín</w:t>
      </w:r>
      <w:r w:rsidR="00AB212F" w:rsidRPr="005F2FBD">
        <w:rPr>
          <w:rFonts w:ascii="Arial" w:hAnsi="Arial" w:cs="Arial"/>
        </w:rPr>
        <w:t xml:space="preserve">…Anteriormente, dice, la </w:t>
      </w:r>
      <w:r w:rsidR="00DA00E7" w:rsidRPr="005F2FBD">
        <w:rPr>
          <w:rFonts w:ascii="Arial" w:hAnsi="Arial" w:cs="Arial"/>
        </w:rPr>
        <w:t>música se utilizaba como arma para derrocar a la dictadura, ahora con el triunfo del 19 de julio vino el avance cultural-musical, hay que enmarcarlo musicalmente</w:t>
      </w:r>
      <w:r w:rsidR="00D272AF" w:rsidRPr="005F2FBD">
        <w:rPr>
          <w:rFonts w:ascii="Arial" w:hAnsi="Arial" w:cs="Arial"/>
        </w:rPr>
        <w:t xml:space="preserve">, </w:t>
      </w:r>
      <w:r w:rsidR="00ED5CC0">
        <w:rPr>
          <w:rFonts w:ascii="Arial" w:hAnsi="Arial" w:cs="Arial"/>
        </w:rPr>
        <w:t>….</w:t>
      </w:r>
    </w:p>
    <w:p w:rsidR="00ED5CC0" w:rsidRDefault="00ED5CC0" w:rsidP="00ED5CC0">
      <w:pPr>
        <w:spacing w:after="0" w:line="240" w:lineRule="auto"/>
        <w:jc w:val="both"/>
        <w:rPr>
          <w:rFonts w:ascii="Arial" w:hAnsi="Arial" w:cs="Arial"/>
        </w:rPr>
      </w:pPr>
    </w:p>
    <w:p w:rsidR="00ED5CC0" w:rsidRPr="00ED5CC0" w:rsidRDefault="00ED5CC0" w:rsidP="00ED5CC0">
      <w:pPr>
        <w:spacing w:after="0" w:line="240" w:lineRule="auto"/>
        <w:jc w:val="both"/>
        <w:rPr>
          <w:rFonts w:ascii="Arial" w:hAnsi="Arial" w:cs="Arial"/>
          <w:b/>
        </w:rPr>
      </w:pPr>
      <w:r>
        <w:rPr>
          <w:rFonts w:ascii="Arial" w:hAnsi="Arial" w:cs="Arial"/>
          <w:b/>
        </w:rPr>
        <w:t>(Continúa en el Archivo 38)</w:t>
      </w:r>
    </w:p>
    <w:p w:rsidR="00084C2C" w:rsidRPr="005F2FBD" w:rsidRDefault="00084C2C" w:rsidP="00617A6E">
      <w:pPr>
        <w:spacing w:after="0" w:line="240" w:lineRule="auto"/>
        <w:jc w:val="both"/>
        <w:rPr>
          <w:rFonts w:ascii="Arial" w:hAnsi="Arial" w:cs="Arial"/>
        </w:rPr>
      </w:pPr>
    </w:p>
    <w:sectPr w:rsidR="00084C2C" w:rsidRPr="005F2FBD" w:rsidSect="00617A6E">
      <w:pgSz w:w="12242" w:h="20163"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24" w:rsidRDefault="00105424" w:rsidP="00FC6FCD">
      <w:pPr>
        <w:spacing w:after="0" w:line="240" w:lineRule="auto"/>
      </w:pPr>
      <w:r>
        <w:separator/>
      </w:r>
    </w:p>
  </w:endnote>
  <w:endnote w:type="continuationSeparator" w:id="0">
    <w:p w:rsidR="00105424" w:rsidRDefault="00105424" w:rsidP="00FC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24" w:rsidRDefault="00105424" w:rsidP="00FC6FCD">
      <w:pPr>
        <w:spacing w:after="0" w:line="240" w:lineRule="auto"/>
      </w:pPr>
      <w:r>
        <w:separator/>
      </w:r>
    </w:p>
  </w:footnote>
  <w:footnote w:type="continuationSeparator" w:id="0">
    <w:p w:rsidR="00105424" w:rsidRDefault="00105424" w:rsidP="00FC6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B46F5"/>
    <w:multiLevelType w:val="hybridMultilevel"/>
    <w:tmpl w:val="BB6A722C"/>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D7"/>
    <w:rsid w:val="000062B6"/>
    <w:rsid w:val="00037E5F"/>
    <w:rsid w:val="00051D5D"/>
    <w:rsid w:val="00060597"/>
    <w:rsid w:val="000660EE"/>
    <w:rsid w:val="00071D43"/>
    <w:rsid w:val="0007699C"/>
    <w:rsid w:val="000800F8"/>
    <w:rsid w:val="00081431"/>
    <w:rsid w:val="00084B15"/>
    <w:rsid w:val="00084C2C"/>
    <w:rsid w:val="00093700"/>
    <w:rsid w:val="000B553A"/>
    <w:rsid w:val="000C447C"/>
    <w:rsid w:val="000C7EF7"/>
    <w:rsid w:val="000D0555"/>
    <w:rsid w:val="000D1BEE"/>
    <w:rsid w:val="000E3125"/>
    <w:rsid w:val="00105424"/>
    <w:rsid w:val="00106280"/>
    <w:rsid w:val="00112C8F"/>
    <w:rsid w:val="00124617"/>
    <w:rsid w:val="0015198A"/>
    <w:rsid w:val="001638E6"/>
    <w:rsid w:val="0016529B"/>
    <w:rsid w:val="00176EF5"/>
    <w:rsid w:val="001806FE"/>
    <w:rsid w:val="00180BBC"/>
    <w:rsid w:val="00185DC5"/>
    <w:rsid w:val="001911FF"/>
    <w:rsid w:val="00191A14"/>
    <w:rsid w:val="00193DC4"/>
    <w:rsid w:val="001A6B51"/>
    <w:rsid w:val="001D00FA"/>
    <w:rsid w:val="00216B0E"/>
    <w:rsid w:val="00225B13"/>
    <w:rsid w:val="002369FD"/>
    <w:rsid w:val="002509E8"/>
    <w:rsid w:val="00254BF8"/>
    <w:rsid w:val="00271435"/>
    <w:rsid w:val="002838A5"/>
    <w:rsid w:val="002A6664"/>
    <w:rsid w:val="002C0E62"/>
    <w:rsid w:val="002C4C93"/>
    <w:rsid w:val="00321C45"/>
    <w:rsid w:val="00324C82"/>
    <w:rsid w:val="003420ED"/>
    <w:rsid w:val="00352DA1"/>
    <w:rsid w:val="003721E4"/>
    <w:rsid w:val="00373ED5"/>
    <w:rsid w:val="00374013"/>
    <w:rsid w:val="00375C0B"/>
    <w:rsid w:val="00376171"/>
    <w:rsid w:val="00383F64"/>
    <w:rsid w:val="00385086"/>
    <w:rsid w:val="00397F91"/>
    <w:rsid w:val="003A5C45"/>
    <w:rsid w:val="003C12D9"/>
    <w:rsid w:val="003C6953"/>
    <w:rsid w:val="003D7528"/>
    <w:rsid w:val="003F5DA7"/>
    <w:rsid w:val="00403EA6"/>
    <w:rsid w:val="0045156F"/>
    <w:rsid w:val="00460B9F"/>
    <w:rsid w:val="004758CE"/>
    <w:rsid w:val="004806B9"/>
    <w:rsid w:val="004A1A4F"/>
    <w:rsid w:val="004E7798"/>
    <w:rsid w:val="004F0769"/>
    <w:rsid w:val="005066DB"/>
    <w:rsid w:val="00524D87"/>
    <w:rsid w:val="00526CEE"/>
    <w:rsid w:val="00533578"/>
    <w:rsid w:val="005450B1"/>
    <w:rsid w:val="00557761"/>
    <w:rsid w:val="005802B0"/>
    <w:rsid w:val="005952C1"/>
    <w:rsid w:val="005A72F8"/>
    <w:rsid w:val="005C38BD"/>
    <w:rsid w:val="005D2905"/>
    <w:rsid w:val="005F2FBD"/>
    <w:rsid w:val="00612AFF"/>
    <w:rsid w:val="00616A3F"/>
    <w:rsid w:val="00617A6E"/>
    <w:rsid w:val="0062356F"/>
    <w:rsid w:val="0064210A"/>
    <w:rsid w:val="006915B5"/>
    <w:rsid w:val="006915EB"/>
    <w:rsid w:val="00695428"/>
    <w:rsid w:val="00696D12"/>
    <w:rsid w:val="006C07CE"/>
    <w:rsid w:val="006C1D83"/>
    <w:rsid w:val="006C5D55"/>
    <w:rsid w:val="006D197C"/>
    <w:rsid w:val="00705E55"/>
    <w:rsid w:val="007077D4"/>
    <w:rsid w:val="00715986"/>
    <w:rsid w:val="007218A7"/>
    <w:rsid w:val="007316C1"/>
    <w:rsid w:val="007341A1"/>
    <w:rsid w:val="007344BF"/>
    <w:rsid w:val="00740D91"/>
    <w:rsid w:val="00773058"/>
    <w:rsid w:val="007A7B4C"/>
    <w:rsid w:val="007B33B1"/>
    <w:rsid w:val="007E033E"/>
    <w:rsid w:val="007E628F"/>
    <w:rsid w:val="007E6E80"/>
    <w:rsid w:val="00800123"/>
    <w:rsid w:val="008100FE"/>
    <w:rsid w:val="00815185"/>
    <w:rsid w:val="0085676E"/>
    <w:rsid w:val="00861365"/>
    <w:rsid w:val="00861EDD"/>
    <w:rsid w:val="00872464"/>
    <w:rsid w:val="008740AE"/>
    <w:rsid w:val="0088100A"/>
    <w:rsid w:val="0089532C"/>
    <w:rsid w:val="008A06E8"/>
    <w:rsid w:val="008C02D5"/>
    <w:rsid w:val="008C5CA7"/>
    <w:rsid w:val="008D11FF"/>
    <w:rsid w:val="008D582F"/>
    <w:rsid w:val="008F39AC"/>
    <w:rsid w:val="008F7693"/>
    <w:rsid w:val="0091097E"/>
    <w:rsid w:val="009414DA"/>
    <w:rsid w:val="0098606D"/>
    <w:rsid w:val="00991077"/>
    <w:rsid w:val="00992C7F"/>
    <w:rsid w:val="009B004D"/>
    <w:rsid w:val="009C227B"/>
    <w:rsid w:val="009E6581"/>
    <w:rsid w:val="00A03E84"/>
    <w:rsid w:val="00A049EF"/>
    <w:rsid w:val="00A329D8"/>
    <w:rsid w:val="00A42C6B"/>
    <w:rsid w:val="00A55FD6"/>
    <w:rsid w:val="00A6158E"/>
    <w:rsid w:val="00A7502E"/>
    <w:rsid w:val="00A874E3"/>
    <w:rsid w:val="00AB212F"/>
    <w:rsid w:val="00AC79A1"/>
    <w:rsid w:val="00B42ECB"/>
    <w:rsid w:val="00B55FAB"/>
    <w:rsid w:val="00B63891"/>
    <w:rsid w:val="00B81305"/>
    <w:rsid w:val="00BA17A5"/>
    <w:rsid w:val="00BE12CC"/>
    <w:rsid w:val="00C07DF8"/>
    <w:rsid w:val="00C103FA"/>
    <w:rsid w:val="00C13836"/>
    <w:rsid w:val="00C173FF"/>
    <w:rsid w:val="00C210AD"/>
    <w:rsid w:val="00C2598D"/>
    <w:rsid w:val="00C25D2D"/>
    <w:rsid w:val="00C81E3E"/>
    <w:rsid w:val="00C8258F"/>
    <w:rsid w:val="00C918A2"/>
    <w:rsid w:val="00C92339"/>
    <w:rsid w:val="00CC7C08"/>
    <w:rsid w:val="00CD4B26"/>
    <w:rsid w:val="00CD58C6"/>
    <w:rsid w:val="00CE62AC"/>
    <w:rsid w:val="00CF5EA4"/>
    <w:rsid w:val="00D224F1"/>
    <w:rsid w:val="00D237A7"/>
    <w:rsid w:val="00D272AF"/>
    <w:rsid w:val="00D42360"/>
    <w:rsid w:val="00D466C0"/>
    <w:rsid w:val="00D515C6"/>
    <w:rsid w:val="00D63AEF"/>
    <w:rsid w:val="00D6561C"/>
    <w:rsid w:val="00D72239"/>
    <w:rsid w:val="00D77E23"/>
    <w:rsid w:val="00DA00E7"/>
    <w:rsid w:val="00DA3E80"/>
    <w:rsid w:val="00DA53FC"/>
    <w:rsid w:val="00DA71F2"/>
    <w:rsid w:val="00DC1063"/>
    <w:rsid w:val="00DC4C5B"/>
    <w:rsid w:val="00DC5F1A"/>
    <w:rsid w:val="00DD45A7"/>
    <w:rsid w:val="00DD67B4"/>
    <w:rsid w:val="00E028D6"/>
    <w:rsid w:val="00E04B3F"/>
    <w:rsid w:val="00E129F4"/>
    <w:rsid w:val="00E15443"/>
    <w:rsid w:val="00E25799"/>
    <w:rsid w:val="00E3075F"/>
    <w:rsid w:val="00E40FD7"/>
    <w:rsid w:val="00E47A9F"/>
    <w:rsid w:val="00E70907"/>
    <w:rsid w:val="00E70F15"/>
    <w:rsid w:val="00E870E8"/>
    <w:rsid w:val="00E9094E"/>
    <w:rsid w:val="00EB2EF8"/>
    <w:rsid w:val="00EB606E"/>
    <w:rsid w:val="00EB666A"/>
    <w:rsid w:val="00EC5B4F"/>
    <w:rsid w:val="00ED5CC0"/>
    <w:rsid w:val="00EE0106"/>
    <w:rsid w:val="00EE06ED"/>
    <w:rsid w:val="00EF72C3"/>
    <w:rsid w:val="00F04264"/>
    <w:rsid w:val="00F22095"/>
    <w:rsid w:val="00F50FC0"/>
    <w:rsid w:val="00F66EC1"/>
    <w:rsid w:val="00F81390"/>
    <w:rsid w:val="00F95CD8"/>
    <w:rsid w:val="00FA7180"/>
    <w:rsid w:val="00FB465C"/>
    <w:rsid w:val="00FC0CBD"/>
    <w:rsid w:val="00FC0FD5"/>
    <w:rsid w:val="00FC1925"/>
    <w:rsid w:val="00FC47C4"/>
    <w:rsid w:val="00FC6FCD"/>
    <w:rsid w:val="00FE5C8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FCD"/>
  </w:style>
  <w:style w:type="paragraph" w:styleId="Piedepgina">
    <w:name w:val="footer"/>
    <w:basedOn w:val="Normal"/>
    <w:link w:val="PiedepginaCar"/>
    <w:uiPriority w:val="99"/>
    <w:unhideWhenUsed/>
    <w:rsid w:val="00FC6F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CD"/>
  </w:style>
  <w:style w:type="paragraph" w:styleId="Prrafodelista">
    <w:name w:val="List Paragraph"/>
    <w:basedOn w:val="Normal"/>
    <w:uiPriority w:val="34"/>
    <w:qFormat/>
    <w:rsid w:val="00E9094E"/>
    <w:pPr>
      <w:ind w:left="720"/>
      <w:contextualSpacing/>
    </w:pPr>
  </w:style>
  <w:style w:type="paragraph" w:customStyle="1" w:styleId="Style34">
    <w:name w:val="Style34"/>
    <w:basedOn w:val="Normal"/>
    <w:uiPriority w:val="99"/>
    <w:rsid w:val="006915B5"/>
    <w:pPr>
      <w:widowControl w:val="0"/>
      <w:autoSpaceDE w:val="0"/>
      <w:autoSpaceDN w:val="0"/>
      <w:adjustRightInd w:val="0"/>
      <w:spacing w:after="0" w:line="216" w:lineRule="exact"/>
      <w:jc w:val="both"/>
    </w:pPr>
    <w:rPr>
      <w:rFonts w:ascii="Gungsuh" w:eastAsia="Gungsuh"/>
      <w:sz w:val="24"/>
      <w:szCs w:val="24"/>
      <w:lang w:eastAsia="es-NI"/>
    </w:rPr>
  </w:style>
  <w:style w:type="character" w:customStyle="1" w:styleId="FontStyle193">
    <w:name w:val="Font Style193"/>
    <w:basedOn w:val="Fuentedeprrafopredeter"/>
    <w:uiPriority w:val="99"/>
    <w:rsid w:val="006915B5"/>
    <w:rPr>
      <w:rFonts w:ascii="Century Gothic" w:hAnsi="Century Gothic" w:cs="Century Gothic"/>
      <w:color w:val="000000"/>
      <w:sz w:val="20"/>
      <w:szCs w:val="20"/>
    </w:rPr>
  </w:style>
  <w:style w:type="character" w:styleId="Hipervnculo">
    <w:name w:val="Hyperlink"/>
    <w:basedOn w:val="Fuentedeprrafopredeter"/>
    <w:uiPriority w:val="99"/>
    <w:unhideWhenUsed/>
    <w:rsid w:val="00ED5CC0"/>
    <w:rPr>
      <w:color w:val="0000FF" w:themeColor="hyperlink"/>
      <w:u w:val="single"/>
    </w:rPr>
  </w:style>
  <w:style w:type="character" w:styleId="Hipervnculovisitado">
    <w:name w:val="FollowedHyperlink"/>
    <w:basedOn w:val="Fuentedeprrafopredeter"/>
    <w:uiPriority w:val="99"/>
    <w:semiHidden/>
    <w:unhideWhenUsed/>
    <w:rsid w:val="00ED5C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FCD"/>
  </w:style>
  <w:style w:type="paragraph" w:styleId="Piedepgina">
    <w:name w:val="footer"/>
    <w:basedOn w:val="Normal"/>
    <w:link w:val="PiedepginaCar"/>
    <w:uiPriority w:val="99"/>
    <w:unhideWhenUsed/>
    <w:rsid w:val="00FC6F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CD"/>
  </w:style>
  <w:style w:type="paragraph" w:styleId="Prrafodelista">
    <w:name w:val="List Paragraph"/>
    <w:basedOn w:val="Normal"/>
    <w:uiPriority w:val="34"/>
    <w:qFormat/>
    <w:rsid w:val="00E9094E"/>
    <w:pPr>
      <w:ind w:left="720"/>
      <w:contextualSpacing/>
    </w:pPr>
  </w:style>
  <w:style w:type="paragraph" w:customStyle="1" w:styleId="Style34">
    <w:name w:val="Style34"/>
    <w:basedOn w:val="Normal"/>
    <w:uiPriority w:val="99"/>
    <w:rsid w:val="006915B5"/>
    <w:pPr>
      <w:widowControl w:val="0"/>
      <w:autoSpaceDE w:val="0"/>
      <w:autoSpaceDN w:val="0"/>
      <w:adjustRightInd w:val="0"/>
      <w:spacing w:after="0" w:line="216" w:lineRule="exact"/>
      <w:jc w:val="both"/>
    </w:pPr>
    <w:rPr>
      <w:rFonts w:ascii="Gungsuh" w:eastAsia="Gungsuh"/>
      <w:sz w:val="24"/>
      <w:szCs w:val="24"/>
      <w:lang w:eastAsia="es-NI"/>
    </w:rPr>
  </w:style>
  <w:style w:type="character" w:customStyle="1" w:styleId="FontStyle193">
    <w:name w:val="Font Style193"/>
    <w:basedOn w:val="Fuentedeprrafopredeter"/>
    <w:uiPriority w:val="99"/>
    <w:rsid w:val="006915B5"/>
    <w:rPr>
      <w:rFonts w:ascii="Century Gothic" w:hAnsi="Century Gothic" w:cs="Century Gothic"/>
      <w:color w:val="000000"/>
      <w:sz w:val="20"/>
      <w:szCs w:val="20"/>
    </w:rPr>
  </w:style>
  <w:style w:type="character" w:styleId="Hipervnculo">
    <w:name w:val="Hyperlink"/>
    <w:basedOn w:val="Fuentedeprrafopredeter"/>
    <w:uiPriority w:val="99"/>
    <w:unhideWhenUsed/>
    <w:rsid w:val="00ED5CC0"/>
    <w:rPr>
      <w:color w:val="0000FF" w:themeColor="hyperlink"/>
      <w:u w:val="single"/>
    </w:rPr>
  </w:style>
  <w:style w:type="character" w:styleId="Hipervnculovisitado">
    <w:name w:val="FollowedHyperlink"/>
    <w:basedOn w:val="Fuentedeprrafopredeter"/>
    <w:uiPriority w:val="99"/>
    <w:semiHidden/>
    <w:unhideWhenUsed/>
    <w:rsid w:val="00ED5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159">
      <w:bodyDiv w:val="1"/>
      <w:marLeft w:val="0"/>
      <w:marRight w:val="0"/>
      <w:marTop w:val="0"/>
      <w:marBottom w:val="0"/>
      <w:divBdr>
        <w:top w:val="none" w:sz="0" w:space="0" w:color="auto"/>
        <w:left w:val="none" w:sz="0" w:space="0" w:color="auto"/>
        <w:bottom w:val="none" w:sz="0" w:space="0" w:color="auto"/>
        <w:right w:val="none" w:sz="0" w:space="0" w:color="auto"/>
      </w:divBdr>
    </w:div>
    <w:div w:id="105126125">
      <w:bodyDiv w:val="1"/>
      <w:marLeft w:val="0"/>
      <w:marRight w:val="0"/>
      <w:marTop w:val="0"/>
      <w:marBottom w:val="0"/>
      <w:divBdr>
        <w:top w:val="none" w:sz="0" w:space="0" w:color="auto"/>
        <w:left w:val="none" w:sz="0" w:space="0" w:color="auto"/>
        <w:bottom w:val="none" w:sz="0" w:space="0" w:color="auto"/>
        <w:right w:val="none" w:sz="0" w:space="0" w:color="auto"/>
      </w:divBdr>
    </w:div>
    <w:div w:id="161354996">
      <w:bodyDiv w:val="1"/>
      <w:marLeft w:val="0"/>
      <w:marRight w:val="0"/>
      <w:marTop w:val="0"/>
      <w:marBottom w:val="0"/>
      <w:divBdr>
        <w:top w:val="none" w:sz="0" w:space="0" w:color="auto"/>
        <w:left w:val="none" w:sz="0" w:space="0" w:color="auto"/>
        <w:bottom w:val="none" w:sz="0" w:space="0" w:color="auto"/>
        <w:right w:val="none" w:sz="0" w:space="0" w:color="auto"/>
      </w:divBdr>
    </w:div>
    <w:div w:id="367335150">
      <w:bodyDiv w:val="1"/>
      <w:marLeft w:val="0"/>
      <w:marRight w:val="0"/>
      <w:marTop w:val="0"/>
      <w:marBottom w:val="0"/>
      <w:divBdr>
        <w:top w:val="none" w:sz="0" w:space="0" w:color="auto"/>
        <w:left w:val="none" w:sz="0" w:space="0" w:color="auto"/>
        <w:bottom w:val="none" w:sz="0" w:space="0" w:color="auto"/>
        <w:right w:val="none" w:sz="0" w:space="0" w:color="auto"/>
      </w:divBdr>
    </w:div>
    <w:div w:id="1658458802">
      <w:bodyDiv w:val="1"/>
      <w:marLeft w:val="0"/>
      <w:marRight w:val="0"/>
      <w:marTop w:val="0"/>
      <w:marBottom w:val="0"/>
      <w:divBdr>
        <w:top w:val="none" w:sz="0" w:space="0" w:color="auto"/>
        <w:left w:val="none" w:sz="0" w:space="0" w:color="auto"/>
        <w:bottom w:val="none" w:sz="0" w:space="0" w:color="auto"/>
        <w:right w:val="none" w:sz="0" w:space="0" w:color="auto"/>
      </w:divBdr>
    </w:div>
    <w:div w:id="19886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asamblea.gob.ni/SILEG/Iniciativas.nsf/42926739b74efe80062567080072d246/a3b6fb78a8d19bc906257f8500717fbb?OpenDocu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cion.asamblea.gob.ni/SILEG/Iniciativas.nsf/42926739b74efe80062567080072d246/dca6f1ddb96920dc06257f760062e398?Open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5712</Words>
  <Characters>31422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Valdivia</dc:creator>
  <cp:lastModifiedBy>adiacGUTIERREZ</cp:lastModifiedBy>
  <cp:revision>2</cp:revision>
  <dcterms:created xsi:type="dcterms:W3CDTF">2016-04-21T14:48:00Z</dcterms:created>
  <dcterms:modified xsi:type="dcterms:W3CDTF">2016-04-21T14:48:00Z</dcterms:modified>
</cp:coreProperties>
</file>