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522" w:rsidRPr="006060AD" w:rsidRDefault="00251522" w:rsidP="00251522">
      <w:pPr>
        <w:jc w:val="center"/>
        <w:rPr>
          <w:rFonts w:ascii="Arial" w:hAnsi="Arial" w:cs="Arial"/>
          <w:b/>
        </w:rPr>
      </w:pPr>
      <w:r w:rsidRPr="006060AD">
        <w:rPr>
          <w:rFonts w:ascii="Arial" w:hAnsi="Arial" w:cs="Arial"/>
          <w:b/>
        </w:rPr>
        <w:t xml:space="preserve">ANEXO </w:t>
      </w:r>
      <w:r w:rsidR="00A32B2C">
        <w:rPr>
          <w:rFonts w:ascii="Arial" w:hAnsi="Arial" w:cs="Arial"/>
          <w:b/>
        </w:rPr>
        <w:t>I</w:t>
      </w:r>
      <w:r w:rsidRPr="006060AD">
        <w:rPr>
          <w:rFonts w:ascii="Arial" w:hAnsi="Arial" w:cs="Arial"/>
          <w:b/>
        </w:rPr>
        <w:t>I</w:t>
      </w:r>
      <w:r w:rsidR="002F7FF5">
        <w:rPr>
          <w:rFonts w:ascii="Arial" w:hAnsi="Arial" w:cs="Arial"/>
          <w:b/>
        </w:rPr>
        <w:t>I</w:t>
      </w:r>
    </w:p>
    <w:p w:rsidR="00251522" w:rsidRDefault="00251522" w:rsidP="00251522">
      <w:pPr>
        <w:jc w:val="center"/>
        <w:rPr>
          <w:rFonts w:ascii="Arial" w:hAnsi="Arial" w:cs="Arial"/>
          <w:b/>
        </w:rPr>
      </w:pPr>
      <w:r w:rsidRPr="006060AD">
        <w:rPr>
          <w:rFonts w:ascii="Arial" w:hAnsi="Arial" w:cs="Arial"/>
          <w:b/>
        </w:rPr>
        <w:t xml:space="preserve">Registro de </w:t>
      </w:r>
      <w:r w:rsidR="002F7FF5">
        <w:rPr>
          <w:rFonts w:ascii="Arial" w:hAnsi="Arial" w:cs="Arial"/>
          <w:b/>
        </w:rPr>
        <w:t>Normas Sin Vigencia o Derecho Histórico</w:t>
      </w:r>
    </w:p>
    <w:p w:rsidR="00F16322" w:rsidRDefault="00F16322" w:rsidP="00251522">
      <w:pPr>
        <w:jc w:val="center"/>
        <w:rPr>
          <w:rFonts w:ascii="Arial" w:hAnsi="Arial" w:cs="Arial"/>
          <w:b/>
        </w:rPr>
      </w:pPr>
    </w:p>
    <w:p w:rsidR="00F16322" w:rsidRPr="006060AD" w:rsidRDefault="007C0A6B" w:rsidP="00251522">
      <w:pPr>
        <w:jc w:val="center"/>
        <w:rPr>
          <w:rFonts w:ascii="Arial" w:hAnsi="Arial" w:cs="Arial"/>
          <w:b/>
        </w:rPr>
      </w:pPr>
      <w:r>
        <w:rPr>
          <w:rFonts w:ascii="Arial" w:hAnsi="Arial" w:cs="Arial"/>
          <w:b/>
        </w:rPr>
        <w:t>LEYES</w:t>
      </w:r>
    </w:p>
    <w:p w:rsidR="00251522" w:rsidRPr="006060AD" w:rsidRDefault="00251522" w:rsidP="00251522">
      <w:pPr>
        <w:jc w:val="center"/>
        <w:rPr>
          <w:rFonts w:ascii="Arial" w:hAnsi="Arial" w:cs="Arial"/>
          <w:b/>
        </w:rPr>
      </w:pPr>
    </w:p>
    <w:tbl>
      <w:tblPr>
        <w:tblStyle w:val="Tablaconcuadrcula"/>
        <w:tblW w:w="10466" w:type="dxa"/>
        <w:tblInd w:w="-572" w:type="dxa"/>
        <w:tblLook w:val="04A0" w:firstRow="1" w:lastRow="0" w:firstColumn="1" w:lastColumn="0" w:noHBand="0" w:noVBand="1"/>
      </w:tblPr>
      <w:tblGrid>
        <w:gridCol w:w="551"/>
        <w:gridCol w:w="1351"/>
        <w:gridCol w:w="1075"/>
        <w:gridCol w:w="2423"/>
        <w:gridCol w:w="1444"/>
        <w:gridCol w:w="1489"/>
        <w:gridCol w:w="794"/>
        <w:gridCol w:w="1339"/>
      </w:tblGrid>
      <w:tr w:rsidR="006E6437" w:rsidRPr="002F7FF5" w:rsidTr="00104E6F">
        <w:trPr>
          <w:cantSplit/>
          <w:trHeight w:val="480"/>
          <w:tblHeader/>
        </w:trPr>
        <w:tc>
          <w:tcPr>
            <w:tcW w:w="551" w:type="dxa"/>
            <w:hideMark/>
          </w:tcPr>
          <w:p w:rsidR="002F7FF5" w:rsidRPr="002F7FF5" w:rsidRDefault="002F7FF5" w:rsidP="002F7FF5">
            <w:pPr>
              <w:jc w:val="center"/>
              <w:rPr>
                <w:rFonts w:ascii="Arial" w:hAnsi="Arial" w:cs="Arial"/>
                <w:b/>
                <w:bCs/>
              </w:rPr>
            </w:pPr>
            <w:r w:rsidRPr="002F7FF5">
              <w:rPr>
                <w:rFonts w:ascii="Arial" w:hAnsi="Arial" w:cs="Arial"/>
                <w:b/>
                <w:bCs/>
              </w:rPr>
              <w:t>N°.</w:t>
            </w:r>
          </w:p>
        </w:tc>
        <w:tc>
          <w:tcPr>
            <w:tcW w:w="1351" w:type="dxa"/>
            <w:hideMark/>
          </w:tcPr>
          <w:p w:rsidR="002F7FF5" w:rsidRPr="002F7FF5" w:rsidRDefault="002F7FF5" w:rsidP="002F7FF5">
            <w:pPr>
              <w:jc w:val="center"/>
              <w:rPr>
                <w:rFonts w:ascii="Arial" w:hAnsi="Arial" w:cs="Arial"/>
                <w:b/>
                <w:bCs/>
              </w:rPr>
            </w:pPr>
            <w:r w:rsidRPr="002F7FF5">
              <w:rPr>
                <w:rFonts w:ascii="Arial" w:hAnsi="Arial" w:cs="Arial"/>
                <w:b/>
                <w:bCs/>
              </w:rPr>
              <w:t>Rango de Publicación</w:t>
            </w:r>
          </w:p>
        </w:tc>
        <w:tc>
          <w:tcPr>
            <w:tcW w:w="1075" w:type="dxa"/>
            <w:hideMark/>
          </w:tcPr>
          <w:p w:rsidR="002F7FF5" w:rsidRPr="002F7FF5" w:rsidRDefault="002F7FF5" w:rsidP="002F7FF5">
            <w:pPr>
              <w:jc w:val="center"/>
              <w:rPr>
                <w:rFonts w:ascii="Arial" w:hAnsi="Arial" w:cs="Arial"/>
                <w:b/>
                <w:bCs/>
              </w:rPr>
            </w:pPr>
            <w:r w:rsidRPr="002F7FF5">
              <w:rPr>
                <w:rFonts w:ascii="Arial" w:hAnsi="Arial" w:cs="Arial"/>
                <w:b/>
                <w:bCs/>
              </w:rPr>
              <w:t>N°. de Norma</w:t>
            </w:r>
          </w:p>
        </w:tc>
        <w:tc>
          <w:tcPr>
            <w:tcW w:w="2423" w:type="dxa"/>
            <w:hideMark/>
          </w:tcPr>
          <w:p w:rsidR="002F7FF5" w:rsidRPr="002F7FF5" w:rsidRDefault="002F7FF5" w:rsidP="002F7FF5">
            <w:pPr>
              <w:jc w:val="center"/>
              <w:rPr>
                <w:rFonts w:ascii="Arial" w:hAnsi="Arial" w:cs="Arial"/>
                <w:b/>
                <w:bCs/>
              </w:rPr>
            </w:pPr>
            <w:r w:rsidRPr="002F7FF5">
              <w:rPr>
                <w:rFonts w:ascii="Arial" w:hAnsi="Arial" w:cs="Arial"/>
                <w:b/>
                <w:bCs/>
              </w:rPr>
              <w:t>Título</w:t>
            </w:r>
          </w:p>
        </w:tc>
        <w:tc>
          <w:tcPr>
            <w:tcW w:w="1444" w:type="dxa"/>
            <w:hideMark/>
          </w:tcPr>
          <w:p w:rsidR="002F7FF5" w:rsidRPr="002F7FF5" w:rsidRDefault="002F7FF5" w:rsidP="002F7FF5">
            <w:pPr>
              <w:jc w:val="center"/>
              <w:rPr>
                <w:rFonts w:ascii="Arial" w:hAnsi="Arial" w:cs="Arial"/>
                <w:b/>
                <w:bCs/>
              </w:rPr>
            </w:pPr>
            <w:r w:rsidRPr="002F7FF5">
              <w:rPr>
                <w:rFonts w:ascii="Arial" w:hAnsi="Arial" w:cs="Arial"/>
                <w:b/>
                <w:bCs/>
              </w:rPr>
              <w:t>Fecha de Aprobación</w:t>
            </w:r>
          </w:p>
        </w:tc>
        <w:tc>
          <w:tcPr>
            <w:tcW w:w="1489" w:type="dxa"/>
            <w:hideMark/>
          </w:tcPr>
          <w:p w:rsidR="002F7FF5" w:rsidRPr="002F7FF5" w:rsidRDefault="002F7FF5" w:rsidP="002F7FF5">
            <w:pPr>
              <w:jc w:val="center"/>
              <w:rPr>
                <w:rFonts w:ascii="Arial" w:hAnsi="Arial" w:cs="Arial"/>
                <w:b/>
                <w:bCs/>
              </w:rPr>
            </w:pPr>
            <w:r w:rsidRPr="002F7FF5">
              <w:rPr>
                <w:rFonts w:ascii="Arial" w:hAnsi="Arial" w:cs="Arial"/>
                <w:b/>
                <w:bCs/>
              </w:rPr>
              <w:t>Medio de Publicación</w:t>
            </w:r>
          </w:p>
        </w:tc>
        <w:tc>
          <w:tcPr>
            <w:tcW w:w="794" w:type="dxa"/>
            <w:hideMark/>
          </w:tcPr>
          <w:p w:rsidR="002F7FF5" w:rsidRPr="002F7FF5" w:rsidRDefault="002F7FF5" w:rsidP="002F7FF5">
            <w:pPr>
              <w:jc w:val="center"/>
              <w:rPr>
                <w:rFonts w:ascii="Arial" w:hAnsi="Arial" w:cs="Arial"/>
                <w:b/>
                <w:bCs/>
              </w:rPr>
            </w:pPr>
            <w:r w:rsidRPr="002F7FF5">
              <w:rPr>
                <w:rFonts w:ascii="Arial" w:hAnsi="Arial" w:cs="Arial"/>
                <w:b/>
                <w:bCs/>
              </w:rPr>
              <w:t>N°. de Medio</w:t>
            </w:r>
          </w:p>
        </w:tc>
        <w:tc>
          <w:tcPr>
            <w:tcW w:w="1339" w:type="dxa"/>
            <w:hideMark/>
          </w:tcPr>
          <w:p w:rsidR="002F7FF5" w:rsidRPr="002F7FF5" w:rsidRDefault="002F7FF5" w:rsidP="002F7FF5">
            <w:pPr>
              <w:jc w:val="center"/>
              <w:rPr>
                <w:rFonts w:ascii="Arial" w:hAnsi="Arial" w:cs="Arial"/>
                <w:b/>
                <w:bCs/>
              </w:rPr>
            </w:pPr>
            <w:r w:rsidRPr="002F7FF5">
              <w:rPr>
                <w:rFonts w:ascii="Arial" w:hAnsi="Arial" w:cs="Arial"/>
                <w:b/>
                <w:bCs/>
              </w:rPr>
              <w:t>Fecha de Publicación</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Requisitos para los optantes al oficio de Escribanos</w:t>
            </w:r>
          </w:p>
          <w:p w:rsidR="006E6437" w:rsidRPr="006E6437" w:rsidRDefault="006E6437"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27/07/1846</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Registro Oficial</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82</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26/09/1846</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A.C.</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Disponiendo lo conveniente á fin de que no se permita avecindarse en los campos á las personas vagas</w:t>
            </w:r>
          </w:p>
          <w:p w:rsidR="006E6437" w:rsidRPr="006E6437" w:rsidRDefault="006E6437"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25/03/1858</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Autógrafo Original</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 </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01/01/1860</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3</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Decreto Legislativo de 19 de abril de 1836, aclarando la lei anterior</w:t>
            </w:r>
          </w:p>
          <w:p w:rsidR="006E6437" w:rsidRPr="006E6437" w:rsidRDefault="006E6437"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19/04/1836</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Código de la Legislación</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 </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01/01/1864</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4</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A.C.</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 xml:space="preserve">Decreto de  la Asamblea Constituyente de 26 de marzo de 1858, señalando las circunstancias que dan mérito para que los habitantes de Nicaragua sean calificados con las denominaciones de naturales, naturalizados i </w:t>
            </w:r>
            <w:r w:rsidR="006E6437">
              <w:rPr>
                <w:rFonts w:ascii="Arial" w:hAnsi="Arial" w:cs="Arial"/>
                <w:color w:val="000000"/>
                <w:lang w:eastAsia="es-NI"/>
              </w:rPr>
              <w:t>extranjeros</w:t>
            </w:r>
          </w:p>
          <w:p w:rsidR="006E6437" w:rsidRPr="006E6437" w:rsidRDefault="006E6437"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26/03/1858</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Código de la Legislación</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 </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01/01/1864</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5</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Decreto sobre retractos</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13/02/1865</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Gaceta de Nicaragua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8</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25/02/1865</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6</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Código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F26969" w:rsidRPr="006E6437" w:rsidRDefault="008B3332" w:rsidP="00F26969">
            <w:pPr>
              <w:jc w:val="both"/>
              <w:rPr>
                <w:rFonts w:ascii="Arial" w:hAnsi="Arial" w:cs="Arial"/>
                <w:color w:val="000000"/>
                <w:lang w:eastAsia="es-NI"/>
              </w:rPr>
            </w:pPr>
            <w:r w:rsidRPr="006E6437">
              <w:rPr>
                <w:rFonts w:ascii="Arial" w:hAnsi="Arial" w:cs="Arial"/>
                <w:color w:val="000000"/>
                <w:lang w:eastAsia="es-NI"/>
              </w:rPr>
              <w:t>Código Civil de la República de Nicaragua</w:t>
            </w: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19/03/1866</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Autógrafo Original</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 </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25/01/1867</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7</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Ampliando la Acción Hipotecaria i Reglamentando las Ejecutorias</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18/03/1869</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Gaceta de Nicaragua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13</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27/03/1869</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8</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F26969" w:rsidRPr="006E6437" w:rsidRDefault="008B3332" w:rsidP="00104E6F">
            <w:pPr>
              <w:jc w:val="both"/>
              <w:rPr>
                <w:rFonts w:ascii="Arial" w:hAnsi="Arial" w:cs="Arial"/>
                <w:color w:val="000000"/>
                <w:lang w:eastAsia="es-NI"/>
              </w:rPr>
            </w:pPr>
            <w:r w:rsidRPr="006E6437">
              <w:rPr>
                <w:rFonts w:ascii="Arial" w:hAnsi="Arial" w:cs="Arial"/>
                <w:color w:val="000000"/>
                <w:lang w:eastAsia="es-NI"/>
              </w:rPr>
              <w:t>Decreto, aprobando i mandando publicar el Código Civil i declarando ser parte integrante del mismo, un artículo que se omitió en su impresión</w:t>
            </w: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31/03/1871</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Gaceta de Nicaragua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15</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15/04/1871</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lastRenderedPageBreak/>
              <w:t>9</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Código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Código de Procedimientos Civiles</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12/05/1871</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Autógrafo Original</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 </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22/05/1871</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10</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Decreto, Imponiendo Reglas para Optar al Oficio de Escribano</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20/03/1877</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Gaceta de Nicaragua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15</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14/04/1877</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11</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Decreto, reformando varios Artículos del Código de Procedimientos</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08/05/1877</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Gaceta de Nicaragua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21</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26/05/1877</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12</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Reglamento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Reglamento para el Rejistro del Estado Civil de las Personas</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15/02/1879</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Gaceta Oficial</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11</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15/03/1879</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13</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Decreto, introduciendo algunas reformas en materia civil y criminal</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04/03/1882</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Gaceta Oficial</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12</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16/03/1882</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14</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Decreto, Aclarando los Arts. 1099 Pr. y 5° de la  Ley de 22 de marzo de 1879</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25/01/1883</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Gaceta Oficial</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5</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06/02/1883</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15</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Decreto, haciendo Aclaraciones á algunos Puntos del Código de Pr.</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11/03/1883</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Gaceta Oficial</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17</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05/05/1883</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16</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Decreto, haciendo Algunas Reformas al Código de Procedimientos Civiles</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14/09/1883</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Gaceta Oficial</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42</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06/10/1883</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17</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F26969" w:rsidRPr="006E6437" w:rsidRDefault="008B3332" w:rsidP="00104E6F">
            <w:pPr>
              <w:jc w:val="both"/>
              <w:rPr>
                <w:rFonts w:ascii="Arial" w:hAnsi="Arial" w:cs="Arial"/>
                <w:color w:val="000000"/>
                <w:lang w:eastAsia="es-NI"/>
              </w:rPr>
            </w:pPr>
            <w:r w:rsidRPr="006E6437">
              <w:rPr>
                <w:rFonts w:ascii="Arial" w:hAnsi="Arial" w:cs="Arial"/>
                <w:color w:val="000000"/>
                <w:lang w:eastAsia="es-NI"/>
              </w:rPr>
              <w:t>Decreto, haciendo varias Reformas al Código de Pr.</w:t>
            </w: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08/03/1885</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Gaceta Oficial</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18</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23/05/1885</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18</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El Jurado para asuntos civiles</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06/10/1894</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Diario de Nicaragua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17</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20/11/1894</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19</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Se reforma el art. 688 C. y se aclara el 738 Pr.</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31/08/1897</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Diario Oficial</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332</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10/09/1897</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20</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Se deroga un artículo y se reforman otros</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08/10/1897</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Diario Oficial</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373</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03/11/1897</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lastRenderedPageBreak/>
              <w:t>21</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Algunas reformas á la legislación civil del Estado</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25/02/1898</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Diario Oficial</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461</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08/03/1898</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22</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Se reforma el art. 2,497 del Código Civil</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05/03/1898</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Diario Oficial</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468</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16/03/1898</w:t>
            </w:r>
          </w:p>
        </w:tc>
      </w:tr>
      <w:tr w:rsidR="006E6437" w:rsidRPr="006E6437" w:rsidTr="00104E6F">
        <w:trPr>
          <w:trHeight w:val="914"/>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23</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F26969" w:rsidRPr="006E6437" w:rsidRDefault="008B3332" w:rsidP="00F26969">
            <w:pPr>
              <w:jc w:val="both"/>
              <w:rPr>
                <w:rFonts w:ascii="Arial" w:hAnsi="Arial" w:cs="Arial"/>
                <w:color w:val="000000"/>
                <w:lang w:eastAsia="es-NI"/>
              </w:rPr>
            </w:pPr>
            <w:r w:rsidRPr="006E6437">
              <w:rPr>
                <w:rFonts w:ascii="Arial" w:hAnsi="Arial" w:cs="Arial"/>
                <w:color w:val="000000"/>
                <w:lang w:eastAsia="es-NI"/>
              </w:rPr>
              <w:t>Se reforman unos artículos del Código de Procedimientos Civiles</w:t>
            </w: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28/09/1899</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Diario Oficial</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907</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21/10/1899</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24</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Se reforma algunos artículos al Código de Procedimientos</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19/10/1899</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Diario Oficial</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924</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11/11/1899</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25</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Disposiciones sobre el embargo que recaiga en bienes raíces</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01/09/1903</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Diario Oficial</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2030</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11/09/1903</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26</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Código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Código Civil de la República de Nicaragua</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01/02/1904</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Autógrafo Original</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 </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05/02/1904</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27</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Ley</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Ley del Colegio de Abogados</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07/11/1905</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Autógrafo Original</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 </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07/11/1905</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28</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Código</w:t>
            </w:r>
          </w:p>
        </w:tc>
        <w:tc>
          <w:tcPr>
            <w:tcW w:w="1075" w:type="dxa"/>
            <w:hideMark/>
          </w:tcPr>
          <w:p w:rsidR="008B3332" w:rsidRPr="006E6437" w:rsidRDefault="00B622F9" w:rsidP="00B622F9">
            <w:pPr>
              <w:jc w:val="center"/>
              <w:rPr>
                <w:rFonts w:ascii="Arial" w:hAnsi="Arial" w:cs="Arial"/>
                <w:color w:val="000000"/>
                <w:lang w:eastAsia="es-NI"/>
              </w:rPr>
            </w:pPr>
            <w:r>
              <w:rPr>
                <w:rFonts w:ascii="Arial" w:hAnsi="Arial" w:cs="Arial"/>
                <w:color w:val="000000"/>
                <w:lang w:eastAsia="es-NI"/>
              </w:rPr>
              <w:t>s</w:t>
            </w:r>
            <w:r w:rsidR="008B3332" w:rsidRPr="006E6437">
              <w:rPr>
                <w:rFonts w:ascii="Arial" w:hAnsi="Arial" w:cs="Arial"/>
                <w:color w:val="000000"/>
                <w:lang w:eastAsia="es-NI"/>
              </w:rPr>
              <w:t>/</w:t>
            </w:r>
            <w:r>
              <w:rPr>
                <w:rFonts w:ascii="Arial" w:hAnsi="Arial" w:cs="Arial"/>
                <w:color w:val="000000"/>
                <w:lang w:eastAsia="es-NI"/>
              </w:rPr>
              <w:t>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Código de Procedimiento Civil de la República de Nicaragua</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07/11/1905</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Autógrafo Original</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 </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07/11/1905</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29</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Ley aclaratoria del Titulo XII, Libro I del Código de Procedimiento Civil</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13/02/1906</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Diario Oficial</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2746</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22/02/1906</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30</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Adición al artículo 168 del Código de Procedimientos Civiles</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26/01/1910</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Gaceta Oficial</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33</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02/04/1910</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31</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A.C.</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Ley de Reformas y aclaraciones  al Código de Procedimiento Civil de 1905</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29/06/1912</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153</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11/07/1912</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32</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A.C.</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 xml:space="preserve">Se deroga el Título XXXII del Código de Procedimiento Civil que trata de la casación en los juicios verbales y toda otra disposición en </w:t>
            </w:r>
            <w:r w:rsidRPr="006E6437">
              <w:rPr>
                <w:rFonts w:ascii="Arial" w:hAnsi="Arial" w:cs="Arial"/>
                <w:color w:val="000000"/>
                <w:lang w:eastAsia="es-NI"/>
              </w:rPr>
              <w:lastRenderedPageBreak/>
              <w:t>lo que reglamente dicho recurso</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lastRenderedPageBreak/>
              <w:t>10/01/1913</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49</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28/02/1913</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lastRenderedPageBreak/>
              <w:t>33</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Reforma al Artículo 2337 del Código Civil de la República de Nicaragua</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15/04/1913</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132</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12/06/1913</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34</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Reforma al Artículo 62 del Código de Procedimiento Civil</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13/01/1915</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20</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25/01/1915</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35</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 xml:space="preserve">Ley Transitoria sobre Aranceles de </w:t>
            </w:r>
            <w:r w:rsidR="00F26969" w:rsidRPr="006E6437">
              <w:rPr>
                <w:rFonts w:ascii="Arial" w:hAnsi="Arial" w:cs="Arial"/>
                <w:color w:val="000000"/>
                <w:lang w:eastAsia="es-NI"/>
              </w:rPr>
              <w:t>los Registradores</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26/03/1915</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90</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22/04/1915</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36</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Ley sobre Jueces y Notarios</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18/05/1915</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139</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19/06/1915</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37</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Reforma al Reglamento del Registro Público</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13/01/1916</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16</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21/01/1916</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38</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Derogación de los Artículos 134, 135 y 584 del Código Civil</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03/02/1916</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30</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07/02/1916</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39</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Decreto del Congreso de 24 de enero, ordenando la publicación de carteles en La Gaceta</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23/01/1917</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18</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03/02/1917</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40</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A.C.</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Se deroga el título XXXII del Código de Procedimiento Civil</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21/01/1913</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25</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12/02/1917</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41</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Se reglamentan las funciones de los Notarios y Jueces</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12/07/1917</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152</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12/07/1917</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42</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Se deroga el Inciso 9° del Artículo 1703 del Código de Procedimiento Civil sobre bienes públicos que podrían ser embargados</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29/11/1920</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280</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07/12/1920</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43</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18</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Se reforma el Art. 315 del Código Civil</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lastRenderedPageBreak/>
              <w:t>11/02/1921</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39</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18/02/1921</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lastRenderedPageBreak/>
              <w:t>44</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22</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Ley Aclaratoria del Artículo 2084 No. 1 C.</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16/02/1922</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69</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24/03/1922</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45</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17</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Decreto sobre Asuntos Civiles de Mayor Cuantía</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17/03/1923</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89</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24/04/1923</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46</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Se aclara el Artículo 2142 del Código de Procedimiento Civil</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18/12/1929</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13</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16/01/1930</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47</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Se Reforman los Artículos 2302 y 2087 del Código Civil</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02/07/1931</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139</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06/07/1931</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48</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Ley sobre Reposición de Títulos, Archivos, Protocolos de Notarios y otros documentos destruídos en la catástrofe de Managua</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03/07/1931</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148</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17/07/1931</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49</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Se reforma la ley de 24 de enero de 1917 sobre publicación de citaciones judiciales</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02/07/1931</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203</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25/09/1931</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50</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Ley de Emergencia que Modifica Temporalmente, las Relaciones Jurídicas entre Acreedores y Deudores</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01/06/1933</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121</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02/06/1933</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51</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Se Suprimen y se Reforman varios Artículos del Código Civil</w:t>
            </w:r>
          </w:p>
          <w:p w:rsidR="00F26969" w:rsidRPr="006E6437" w:rsidRDefault="00F26969" w:rsidP="00F26969">
            <w:pPr>
              <w:jc w:val="both"/>
              <w:rPr>
                <w:rFonts w:ascii="Arial" w:hAnsi="Arial" w:cs="Arial"/>
                <w:color w:val="000000"/>
                <w:lang w:eastAsia="es-NI"/>
              </w:rPr>
            </w:pPr>
            <w:bookmarkStart w:id="0" w:name="_GoBack"/>
            <w:bookmarkEnd w:id="0"/>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06/02/1934</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57</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08/03/1934</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52</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B622F9" w:rsidP="00F26969">
            <w:pPr>
              <w:jc w:val="both"/>
              <w:rPr>
                <w:rFonts w:ascii="Arial" w:hAnsi="Arial" w:cs="Arial"/>
                <w:color w:val="000000"/>
                <w:lang w:eastAsia="es-NI"/>
              </w:rPr>
            </w:pPr>
            <w:r>
              <w:rPr>
                <w:rFonts w:ascii="Arial" w:hAnsi="Arial" w:cs="Arial"/>
                <w:color w:val="000000"/>
                <w:lang w:eastAsia="es-NI"/>
              </w:rPr>
              <w:t xml:space="preserve">Se Reforma el Artículo </w:t>
            </w:r>
            <w:r w:rsidRPr="00B0732F">
              <w:rPr>
                <w:rFonts w:ascii="Arial" w:hAnsi="Arial" w:cs="Arial"/>
                <w:color w:val="000000"/>
                <w:lang w:eastAsia="es-NI"/>
              </w:rPr>
              <w:t>6o</w:t>
            </w:r>
            <w:r w:rsidR="008B3332" w:rsidRPr="006E6437">
              <w:rPr>
                <w:rFonts w:ascii="Arial" w:hAnsi="Arial" w:cs="Arial"/>
                <w:color w:val="000000"/>
                <w:lang w:eastAsia="es-NI"/>
              </w:rPr>
              <w:t xml:space="preserve"> de la Ley del Notariado</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29/08/1934</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209</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19/09/1934</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53</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Se aclara un inciso de la Ley del Notariado</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02/10/1934</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234</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19/10/1934</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lastRenderedPageBreak/>
              <w:t>54</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Ley</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Se prorrogan por dos años más los efectos de la "Ley de Emergencia"</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12/02/1935</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57</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08/03/1935</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55</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Ley</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Ley de Conciliación</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09/03/1935</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59</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11/03/1935</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56</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Se Reforma el Art. 858 Pr.</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09/07/1935</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174</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08/08/1935</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57</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Ley</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Prorrógase por un año más la Ley llamada de "Emergencia"</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25/05/1937</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117</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05/06/1937</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58</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Decrétase unas disposiciones a la Corte Suprema de Justicia</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24/03/1938</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73</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02/04/1938</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59</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Ley</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Prorrógase la "Ley de Emergencia"</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01/04/1938</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76</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06/04/1938</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60</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Ley</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442</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Ley de Reposición de los Juicios y Asientos de los Registros</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13/09/1945</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199</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21/09/1945</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61</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469</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Refórmase el Artículo 2820 del Código Civil</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09/08/1946</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180</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26/08/1946</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62</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505</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Ley sobre el Registro Público de la Propiedad</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13/11/1946</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253</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22/11/1946</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63</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159</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Ley sobre Notarios que Autorizan Escrituras Públicas</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18/11/1949</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269</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09/12/1949</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64</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A.C.</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28</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Refórmase el Arto. 574 del Código Civil</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17/11/1950</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262</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11/12/1950</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65</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7</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Reforma al Artículo 397 del Código de Procedimiento Civil</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27/07/1951</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160</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02/08/1951</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66</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75</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Reforma a los artículos 939, 943, 944 y 946 del Código de Procedimiento Civil</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27/08/1953</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205</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04/09/1953</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67</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77</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Refórmase un Artículo de la Ley del Notariado</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lastRenderedPageBreak/>
              <w:t>08/09/1953</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211</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11/09/1953</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lastRenderedPageBreak/>
              <w:t>68</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365</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Disposiciones para Embargos Preventivos</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06/11/1958</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268</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21/11/1958</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69</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456</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Decreto Legislativo N°. 456 que afecta un Artículo del Código Civil</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02/12/1959</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288</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18/12/1959</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70</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468</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Sueldos y Salarios de Funcionarios y Empleados Públicos, serán Embargables hasta en un 10%</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23/02/1960</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71</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25/03/1960</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71</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1392</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Agréganse Incisos a Algunos Artículos del Código de Procedimiento Civil</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11/10/1967</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249</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02/11/1967</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72</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1487</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Decreto Legislativo sobre Competencia de Jueces Locales Civiles</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28/08/1968</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214</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19/09/1968</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73</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1525</w:t>
            </w:r>
          </w:p>
        </w:tc>
        <w:tc>
          <w:tcPr>
            <w:tcW w:w="2423" w:type="dxa"/>
            <w:hideMark/>
          </w:tcPr>
          <w:p w:rsidR="00F26969" w:rsidRPr="006E6437" w:rsidRDefault="008B3332" w:rsidP="00F26969">
            <w:pPr>
              <w:jc w:val="both"/>
              <w:rPr>
                <w:rFonts w:ascii="Arial" w:hAnsi="Arial" w:cs="Arial"/>
                <w:color w:val="000000"/>
                <w:lang w:eastAsia="es-NI"/>
              </w:rPr>
            </w:pPr>
            <w:r w:rsidRPr="006E6437">
              <w:rPr>
                <w:rFonts w:ascii="Arial" w:hAnsi="Arial" w:cs="Arial"/>
                <w:color w:val="000000"/>
                <w:lang w:eastAsia="es-NI"/>
              </w:rPr>
              <w:t>Aclárase Arto. 1965 Pr. en el sentido de que las Partes Podrán Presentar Alegatos y Peticiones escritas</w:t>
            </w: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04/12/1968</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17</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21/01/1969</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74</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1556</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Refórmase Arto. 1989 del Código de Procedimiento Civil</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08/05/1969</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111</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21/05/1969</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75</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1623</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Reforma Inciso 6° del Artículo 1296 del Código de Procedimiento Civil</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24/09/1969</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231</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09/10/1969</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76</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1626</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Reformas al Código de Procedimiento Civil</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08/10/1969</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273</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27/11/1969</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77</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1885</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Reforma al numeral 12 del Artículo 266, y reformas a los Artículos 901 y 1697 del Código de Procedimiento Civil</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04/08/1971</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186</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18/08/1971</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78</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Ejecutivo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21</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Nueva Redacción de Arto. 949 Pr.</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lastRenderedPageBreak/>
              <w:t>02/08/1972</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192</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24/08/1972</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lastRenderedPageBreak/>
              <w:t>79</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A.C.</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68</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Reformas a Artículos del Código de Procedimiento Civil Relativo Bienes Muebles e Inmuebles</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08/11/1972</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267</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23/11/1972</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80</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A.C.</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69</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Adiciones a los Artículos 1152 y 1158 del Código de Procedimiento Civil</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23/11/1972</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286</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15/12/1972</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81</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A.C.</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272</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Reforma al Arto. 410 del Código de Procedimiento Civil Sobre Caducidad o Abandono</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31/10/1973</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5</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07/01/1974</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82</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JGRN</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491</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Ley de Aranceles del Registro Público en General</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16/08/1980</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192</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22/08/1980</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83</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JGRN</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584</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Derogación de la Obligación de Rendir Fianza o Hipoteca para Ejercer la Profesión de Notario</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02/12/1980</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286</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11/12/1980</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84</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JGRN</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713</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Reforma a la Ley de Aranceles del Registro Público</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25/04/1981</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94</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04/05/1981</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85</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JGRN</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910</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Ley de Reposición de Partidas de Nacimiento</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15/12/1981</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290</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21/12/1981</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86</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JGRN</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1384</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Reforma al Decreto No. 910 Ley de Reposición de Partidas de Nacimiento</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30/12/1983</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8</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11/01/1984</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87</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JGRN</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1416</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Ley sobre competencia de Jueces Locales Civiles</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26/03/1984</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71</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09/04/1984</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88</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Ley</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13</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Ley sobre Competencia de los Jueces Locales Civiles</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03/12/1985</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249</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27/12/1985</w:t>
            </w:r>
          </w:p>
        </w:tc>
      </w:tr>
      <w:tr w:rsidR="006E6437" w:rsidRPr="006E6437" w:rsidTr="00104E6F">
        <w:trPr>
          <w:trHeight w:val="48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lastRenderedPageBreak/>
              <w:t>89</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Ejecutivo</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193</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Ley de Aranceles del Registro Público en General</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14/05/1986</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97</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15/05/1986</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90</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Ley</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46</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Ley de Suspensión de Términos de los Distritos Judiciales de el Rama, Nueva Guinea, Municipio de Wiwilí y Región Autónoma Atlántico Sur</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10/11/1988</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230</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02/12/1988</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91</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Ley</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80</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Ley sobre los Registros Públicos de la Propiedad Inmueble Mercantil</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08/03/1990</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51</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13/03/1990</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92</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Ley</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141</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Ley de Restablecimiento de la Ley Complementaria de Reposición de Partidas de Nacimiento</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28/11/1991</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244</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26/12/1991</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93</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Ley</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157</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Interpretación Auténtica de los Artos 2509, 1837, 1838, 1865 y 3106 del Código Civil y del numeral 2) del Arto. 1123 del Código de Procedimiento Civil</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23/03/1993</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El Nuevo Diario</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4539</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26/03/1993</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94</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Ley</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155</w:t>
            </w:r>
          </w:p>
        </w:tc>
        <w:tc>
          <w:tcPr>
            <w:tcW w:w="2423" w:type="dxa"/>
            <w:hideMark/>
          </w:tcPr>
          <w:p w:rsidR="008B3332" w:rsidRPr="006E6437" w:rsidRDefault="008B3332" w:rsidP="00F26969">
            <w:pPr>
              <w:jc w:val="both"/>
              <w:rPr>
                <w:rFonts w:ascii="Arial" w:hAnsi="Arial" w:cs="Arial"/>
                <w:color w:val="000000"/>
                <w:lang w:eastAsia="es-NI"/>
              </w:rPr>
            </w:pPr>
            <w:r w:rsidRPr="006E6437">
              <w:rPr>
                <w:rFonts w:ascii="Arial" w:hAnsi="Arial" w:cs="Arial"/>
                <w:color w:val="000000"/>
                <w:lang w:eastAsia="es-NI"/>
              </w:rPr>
              <w:t>Reformas al Código de Procedimiento Civil</w:t>
            </w: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11/03/1993</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81</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03/05/1993</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95</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Ley</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161</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Ley de Suspensión por nueve meses de las acciones fundamentadas en el Arto. 3446 del Código Civil</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09/06/1993</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128</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07/07/1993</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96</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Ley</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166</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Ley de Reforma del Artículo 1448 del Código de Procedimiento Civil</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28/10/1993</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223</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24/11/1993</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97</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Ley</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186</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Ley de Reforma a los dos primeros artículos del Título Preliminar del Código Civil</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16/11/1994</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El Nuevo Diario</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5202</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03/02/1995</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lastRenderedPageBreak/>
              <w:t>98</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Ley</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259</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Ley de Restablecimiento de la Ley Complementaria de Reposición de Partidas de Nacimiento</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05/06/1997</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125</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03/07/1997</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99</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Ley</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301</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Ley de Reformas al Reglamento del Registro Público</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07/12/1998</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4</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07/01/1999</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100</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Ley</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315</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Ley de Ampliación del Plazo de Vigencia establecido en la Ley de Restablecimiento de la Ley Complementaria de Partida de Nacimiento</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29/09/1999</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195</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13/10/1999</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101</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Ley</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483</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Ley de Adición al Artículo 2000 del Código de Procedimiento Civil</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22/04/2004</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97</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19/05/2004</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102</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Ley</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486</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Ley de Adición al Artículo 2000 del Código de Procedimiento Civil</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28/04/2004</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98</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20/05/2004</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103</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Ley</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631</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Ley de Restablecimiento del Plazo de Vigencia de la Ley Complementaria de Partidas de Nacimiento</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11/09/2007</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182</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24/09/2007</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104</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Ley</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827</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Ley de Ampliación del Plaz</w:t>
            </w:r>
            <w:r w:rsidR="009315F7">
              <w:rPr>
                <w:rFonts w:ascii="Arial" w:hAnsi="Arial" w:cs="Arial"/>
                <w:color w:val="000000"/>
                <w:lang w:eastAsia="es-NI"/>
              </w:rPr>
              <w:t>o de Vigencia de la Ley N°. 10,</w:t>
            </w:r>
            <w:r w:rsidRPr="006E6437">
              <w:rPr>
                <w:rFonts w:ascii="Arial" w:hAnsi="Arial" w:cs="Arial"/>
                <w:color w:val="000000"/>
                <w:lang w:eastAsia="es-NI"/>
              </w:rPr>
              <w:t xml:space="preserve"> Ley Complementaria de Reposición de Partidas de Nacimiento</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13/12/2012</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242</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18/12/2012</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105</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Ley</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852</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Ley de Ampliación del Plazo de Vigencia de la Ley N°. 10 Ley Complementaria de Reposición de Partidas de Nacimiento</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12/12/2013</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239</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17/12/2013</w:t>
            </w:r>
          </w:p>
        </w:tc>
      </w:tr>
      <w:tr w:rsidR="006E6437" w:rsidRPr="006E6437" w:rsidTr="00104E6F">
        <w:trPr>
          <w:trHeight w:val="300"/>
        </w:trPr>
        <w:tc>
          <w:tcPr>
            <w:tcW w:w="5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106</w:t>
            </w:r>
          </w:p>
        </w:tc>
        <w:tc>
          <w:tcPr>
            <w:tcW w:w="13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Ley</w:t>
            </w:r>
          </w:p>
        </w:tc>
        <w:tc>
          <w:tcPr>
            <w:tcW w:w="10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908</w:t>
            </w:r>
          </w:p>
        </w:tc>
        <w:tc>
          <w:tcPr>
            <w:tcW w:w="2423" w:type="dxa"/>
            <w:hideMark/>
          </w:tcPr>
          <w:p w:rsidR="008B3332" w:rsidRDefault="008B3332" w:rsidP="00F26969">
            <w:pPr>
              <w:jc w:val="both"/>
              <w:rPr>
                <w:rFonts w:ascii="Arial" w:hAnsi="Arial" w:cs="Arial"/>
                <w:color w:val="000000"/>
                <w:lang w:eastAsia="es-NI"/>
              </w:rPr>
            </w:pPr>
            <w:r w:rsidRPr="006E6437">
              <w:rPr>
                <w:rFonts w:ascii="Arial" w:hAnsi="Arial" w:cs="Arial"/>
                <w:color w:val="000000"/>
                <w:lang w:eastAsia="es-NI"/>
              </w:rPr>
              <w:t xml:space="preserve">Ley de Reposición y Rectificación de Actas </w:t>
            </w:r>
            <w:r w:rsidRPr="006E6437">
              <w:rPr>
                <w:rFonts w:ascii="Arial" w:hAnsi="Arial" w:cs="Arial"/>
                <w:color w:val="000000"/>
                <w:lang w:eastAsia="es-NI"/>
              </w:rPr>
              <w:lastRenderedPageBreak/>
              <w:t>del Registro del Estado Civil de las Personas</w:t>
            </w:r>
          </w:p>
          <w:p w:rsidR="00F26969" w:rsidRPr="006E6437" w:rsidRDefault="00F26969" w:rsidP="00F26969">
            <w:pPr>
              <w:jc w:val="both"/>
              <w:rPr>
                <w:rFonts w:ascii="Arial" w:hAnsi="Arial" w:cs="Arial"/>
                <w:color w:val="000000"/>
                <w:lang w:eastAsia="es-NI"/>
              </w:rPr>
            </w:pPr>
          </w:p>
        </w:tc>
        <w:tc>
          <w:tcPr>
            <w:tcW w:w="14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lastRenderedPageBreak/>
              <w:t>25/08/2015</w:t>
            </w:r>
          </w:p>
        </w:tc>
        <w:tc>
          <w:tcPr>
            <w:tcW w:w="148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173</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11/09/2015</w:t>
            </w:r>
          </w:p>
        </w:tc>
      </w:tr>
    </w:tbl>
    <w:p w:rsidR="004E7236" w:rsidRPr="006E6437" w:rsidRDefault="004E7236" w:rsidP="004E7236">
      <w:pPr>
        <w:jc w:val="both"/>
        <w:rPr>
          <w:rFonts w:ascii="Arial" w:hAnsi="Arial" w:cs="Arial"/>
        </w:rPr>
      </w:pPr>
    </w:p>
    <w:p w:rsidR="00F26969" w:rsidRDefault="00F26969" w:rsidP="00413BC8">
      <w:pPr>
        <w:jc w:val="center"/>
        <w:rPr>
          <w:rFonts w:ascii="Arial" w:hAnsi="Arial" w:cs="Arial"/>
          <w:b/>
        </w:rPr>
      </w:pPr>
    </w:p>
    <w:p w:rsidR="004E7236" w:rsidRPr="006E6437" w:rsidRDefault="00687673" w:rsidP="00413BC8">
      <w:pPr>
        <w:jc w:val="center"/>
        <w:rPr>
          <w:rFonts w:ascii="Arial" w:hAnsi="Arial" w:cs="Arial"/>
          <w:b/>
        </w:rPr>
      </w:pPr>
      <w:r w:rsidRPr="006E6437">
        <w:rPr>
          <w:rFonts w:ascii="Arial" w:hAnsi="Arial" w:cs="Arial"/>
          <w:b/>
        </w:rPr>
        <w:t>DECRETOS CON FUERZA DE LEY</w:t>
      </w:r>
    </w:p>
    <w:p w:rsidR="00687673" w:rsidRPr="006E6437" w:rsidRDefault="00687673" w:rsidP="00413BC8">
      <w:pPr>
        <w:jc w:val="center"/>
        <w:rPr>
          <w:rFonts w:ascii="Arial" w:hAnsi="Arial" w:cs="Arial"/>
        </w:rPr>
      </w:pPr>
    </w:p>
    <w:tbl>
      <w:tblPr>
        <w:tblStyle w:val="Tablaconcuadrcula"/>
        <w:tblW w:w="10207" w:type="dxa"/>
        <w:tblInd w:w="-431" w:type="dxa"/>
        <w:tblLook w:val="04A0" w:firstRow="1" w:lastRow="0" w:firstColumn="1" w:lastColumn="0" w:noHBand="0" w:noVBand="1"/>
      </w:tblPr>
      <w:tblGrid>
        <w:gridCol w:w="550"/>
        <w:gridCol w:w="1381"/>
        <w:gridCol w:w="891"/>
        <w:gridCol w:w="2282"/>
        <w:gridCol w:w="1448"/>
        <w:gridCol w:w="1522"/>
        <w:gridCol w:w="794"/>
        <w:gridCol w:w="1339"/>
      </w:tblGrid>
      <w:tr w:rsidR="006E6437" w:rsidRPr="006E6437" w:rsidTr="00104E6F">
        <w:trPr>
          <w:cantSplit/>
          <w:trHeight w:val="480"/>
        </w:trPr>
        <w:tc>
          <w:tcPr>
            <w:tcW w:w="550" w:type="dxa"/>
            <w:hideMark/>
          </w:tcPr>
          <w:p w:rsidR="00687673" w:rsidRPr="006E6437" w:rsidRDefault="00687673" w:rsidP="00687673">
            <w:pPr>
              <w:jc w:val="center"/>
              <w:rPr>
                <w:rFonts w:ascii="Arial" w:hAnsi="Arial" w:cs="Arial"/>
                <w:b/>
                <w:bCs/>
              </w:rPr>
            </w:pPr>
            <w:r w:rsidRPr="006E6437">
              <w:rPr>
                <w:rFonts w:ascii="Arial" w:hAnsi="Arial" w:cs="Arial"/>
                <w:b/>
                <w:bCs/>
              </w:rPr>
              <w:t>N°.</w:t>
            </w:r>
          </w:p>
        </w:tc>
        <w:tc>
          <w:tcPr>
            <w:tcW w:w="1381" w:type="dxa"/>
            <w:hideMark/>
          </w:tcPr>
          <w:p w:rsidR="00687673" w:rsidRPr="006E6437" w:rsidRDefault="00687673" w:rsidP="00687673">
            <w:pPr>
              <w:jc w:val="center"/>
              <w:rPr>
                <w:rFonts w:ascii="Arial" w:hAnsi="Arial" w:cs="Arial"/>
                <w:b/>
                <w:bCs/>
              </w:rPr>
            </w:pPr>
            <w:r w:rsidRPr="006E6437">
              <w:rPr>
                <w:rFonts w:ascii="Arial" w:hAnsi="Arial" w:cs="Arial"/>
                <w:b/>
                <w:bCs/>
              </w:rPr>
              <w:t>Rango de Publicación</w:t>
            </w:r>
          </w:p>
        </w:tc>
        <w:tc>
          <w:tcPr>
            <w:tcW w:w="891" w:type="dxa"/>
            <w:hideMark/>
          </w:tcPr>
          <w:p w:rsidR="00687673" w:rsidRPr="006E6437" w:rsidRDefault="00687673" w:rsidP="00687673">
            <w:pPr>
              <w:jc w:val="center"/>
              <w:rPr>
                <w:rFonts w:ascii="Arial" w:hAnsi="Arial" w:cs="Arial"/>
                <w:b/>
                <w:bCs/>
              </w:rPr>
            </w:pPr>
            <w:r w:rsidRPr="006E6437">
              <w:rPr>
                <w:rFonts w:ascii="Arial" w:hAnsi="Arial" w:cs="Arial"/>
                <w:b/>
                <w:bCs/>
              </w:rPr>
              <w:t>N°. de Norma</w:t>
            </w:r>
          </w:p>
        </w:tc>
        <w:tc>
          <w:tcPr>
            <w:tcW w:w="2282" w:type="dxa"/>
            <w:hideMark/>
          </w:tcPr>
          <w:p w:rsidR="00687673" w:rsidRPr="006E6437" w:rsidRDefault="00687673" w:rsidP="00687673">
            <w:pPr>
              <w:jc w:val="center"/>
              <w:rPr>
                <w:rFonts w:ascii="Arial" w:hAnsi="Arial" w:cs="Arial"/>
                <w:b/>
                <w:bCs/>
              </w:rPr>
            </w:pPr>
            <w:r w:rsidRPr="006E6437">
              <w:rPr>
                <w:rFonts w:ascii="Arial" w:hAnsi="Arial" w:cs="Arial"/>
                <w:b/>
                <w:bCs/>
              </w:rPr>
              <w:t>Título</w:t>
            </w:r>
          </w:p>
        </w:tc>
        <w:tc>
          <w:tcPr>
            <w:tcW w:w="1448" w:type="dxa"/>
            <w:hideMark/>
          </w:tcPr>
          <w:p w:rsidR="00687673" w:rsidRPr="006E6437" w:rsidRDefault="00687673" w:rsidP="00687673">
            <w:pPr>
              <w:jc w:val="center"/>
              <w:rPr>
                <w:rFonts w:ascii="Arial" w:hAnsi="Arial" w:cs="Arial"/>
                <w:b/>
                <w:bCs/>
              </w:rPr>
            </w:pPr>
            <w:r w:rsidRPr="006E6437">
              <w:rPr>
                <w:rFonts w:ascii="Arial" w:hAnsi="Arial" w:cs="Arial"/>
                <w:b/>
                <w:bCs/>
              </w:rPr>
              <w:t>Fecha de Aprobación</w:t>
            </w:r>
          </w:p>
        </w:tc>
        <w:tc>
          <w:tcPr>
            <w:tcW w:w="1522" w:type="dxa"/>
            <w:hideMark/>
          </w:tcPr>
          <w:p w:rsidR="00687673" w:rsidRPr="006E6437" w:rsidRDefault="00687673" w:rsidP="00687673">
            <w:pPr>
              <w:jc w:val="center"/>
              <w:rPr>
                <w:rFonts w:ascii="Arial" w:hAnsi="Arial" w:cs="Arial"/>
                <w:b/>
                <w:bCs/>
              </w:rPr>
            </w:pPr>
            <w:r w:rsidRPr="006E6437">
              <w:rPr>
                <w:rFonts w:ascii="Arial" w:hAnsi="Arial" w:cs="Arial"/>
                <w:b/>
                <w:bCs/>
              </w:rPr>
              <w:t>Medio de Publicación</w:t>
            </w:r>
          </w:p>
        </w:tc>
        <w:tc>
          <w:tcPr>
            <w:tcW w:w="794" w:type="dxa"/>
            <w:hideMark/>
          </w:tcPr>
          <w:p w:rsidR="00687673" w:rsidRPr="006E6437" w:rsidRDefault="00687673" w:rsidP="00687673">
            <w:pPr>
              <w:jc w:val="center"/>
              <w:rPr>
                <w:rFonts w:ascii="Arial" w:hAnsi="Arial" w:cs="Arial"/>
                <w:b/>
                <w:bCs/>
              </w:rPr>
            </w:pPr>
            <w:r w:rsidRPr="006E6437">
              <w:rPr>
                <w:rFonts w:ascii="Arial" w:hAnsi="Arial" w:cs="Arial"/>
                <w:b/>
                <w:bCs/>
              </w:rPr>
              <w:t>N°. de Medio</w:t>
            </w:r>
          </w:p>
        </w:tc>
        <w:tc>
          <w:tcPr>
            <w:tcW w:w="1339" w:type="dxa"/>
            <w:hideMark/>
          </w:tcPr>
          <w:p w:rsidR="00687673" w:rsidRPr="006E6437" w:rsidRDefault="00687673" w:rsidP="00687673">
            <w:pPr>
              <w:jc w:val="center"/>
              <w:rPr>
                <w:rFonts w:ascii="Arial" w:hAnsi="Arial" w:cs="Arial"/>
                <w:b/>
                <w:bCs/>
              </w:rPr>
            </w:pPr>
            <w:r w:rsidRPr="006E6437">
              <w:rPr>
                <w:rFonts w:ascii="Arial" w:hAnsi="Arial" w:cs="Arial"/>
                <w:b/>
                <w:bCs/>
              </w:rPr>
              <w:t>Fecha de Publicación</w:t>
            </w:r>
          </w:p>
        </w:tc>
      </w:tr>
      <w:tr w:rsidR="006E6437" w:rsidRPr="006E6437" w:rsidTr="00104E6F">
        <w:trPr>
          <w:trHeight w:val="480"/>
        </w:trPr>
        <w:tc>
          <w:tcPr>
            <w:tcW w:w="550"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107</w:t>
            </w:r>
          </w:p>
        </w:tc>
        <w:tc>
          <w:tcPr>
            <w:tcW w:w="138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Ejecutivo</w:t>
            </w:r>
          </w:p>
        </w:tc>
        <w:tc>
          <w:tcPr>
            <w:tcW w:w="89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434</w:t>
            </w:r>
          </w:p>
        </w:tc>
        <w:tc>
          <w:tcPr>
            <w:tcW w:w="2282" w:type="dxa"/>
            <w:hideMark/>
          </w:tcPr>
          <w:p w:rsidR="008B3332" w:rsidRDefault="008B3332" w:rsidP="006E6437">
            <w:pPr>
              <w:jc w:val="both"/>
              <w:rPr>
                <w:rFonts w:ascii="Arial" w:hAnsi="Arial" w:cs="Arial"/>
                <w:color w:val="000000"/>
                <w:lang w:eastAsia="es-NI"/>
              </w:rPr>
            </w:pPr>
            <w:r w:rsidRPr="006E6437">
              <w:rPr>
                <w:rFonts w:ascii="Arial" w:hAnsi="Arial" w:cs="Arial"/>
                <w:color w:val="000000"/>
                <w:lang w:eastAsia="es-NI"/>
              </w:rPr>
              <w:t>Reforma a la Ley de Aranceles del Registro Público en General</w:t>
            </w:r>
          </w:p>
          <w:p w:rsidR="008413AC" w:rsidRPr="006E6437" w:rsidRDefault="008413AC" w:rsidP="006E6437">
            <w:pPr>
              <w:jc w:val="both"/>
              <w:rPr>
                <w:rFonts w:ascii="Arial" w:hAnsi="Arial" w:cs="Arial"/>
                <w:color w:val="000000"/>
                <w:lang w:eastAsia="es-NI"/>
              </w:rPr>
            </w:pPr>
          </w:p>
        </w:tc>
        <w:tc>
          <w:tcPr>
            <w:tcW w:w="1448"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15/04/1989</w:t>
            </w:r>
          </w:p>
        </w:tc>
        <w:tc>
          <w:tcPr>
            <w:tcW w:w="1522"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74</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20/04/1989</w:t>
            </w:r>
          </w:p>
        </w:tc>
      </w:tr>
      <w:tr w:rsidR="006E6437" w:rsidRPr="006E6437" w:rsidTr="00104E6F">
        <w:trPr>
          <w:trHeight w:val="480"/>
        </w:trPr>
        <w:tc>
          <w:tcPr>
            <w:tcW w:w="550"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108</w:t>
            </w:r>
          </w:p>
        </w:tc>
        <w:tc>
          <w:tcPr>
            <w:tcW w:w="138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Ejecutivo</w:t>
            </w:r>
          </w:p>
        </w:tc>
        <w:tc>
          <w:tcPr>
            <w:tcW w:w="89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40-91</w:t>
            </w:r>
          </w:p>
        </w:tc>
        <w:tc>
          <w:tcPr>
            <w:tcW w:w="2282" w:type="dxa"/>
            <w:hideMark/>
          </w:tcPr>
          <w:p w:rsidR="008B3332" w:rsidRDefault="008B3332" w:rsidP="006E6437">
            <w:pPr>
              <w:jc w:val="both"/>
              <w:rPr>
                <w:rFonts w:ascii="Arial" w:hAnsi="Arial" w:cs="Arial"/>
                <w:color w:val="000000"/>
                <w:lang w:eastAsia="es-NI"/>
              </w:rPr>
            </w:pPr>
            <w:r w:rsidRPr="006E6437">
              <w:rPr>
                <w:rFonts w:ascii="Arial" w:hAnsi="Arial" w:cs="Arial"/>
                <w:color w:val="000000"/>
                <w:lang w:eastAsia="es-NI"/>
              </w:rPr>
              <w:t>Ley de Aranceles del Registro Público en General</w:t>
            </w:r>
          </w:p>
          <w:p w:rsidR="008413AC" w:rsidRPr="006E6437" w:rsidRDefault="008413AC" w:rsidP="006E6437">
            <w:pPr>
              <w:jc w:val="both"/>
              <w:rPr>
                <w:rFonts w:ascii="Arial" w:hAnsi="Arial" w:cs="Arial"/>
                <w:color w:val="000000"/>
                <w:lang w:eastAsia="es-NI"/>
              </w:rPr>
            </w:pPr>
          </w:p>
        </w:tc>
        <w:tc>
          <w:tcPr>
            <w:tcW w:w="1448"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27/09/1991</w:t>
            </w:r>
          </w:p>
        </w:tc>
        <w:tc>
          <w:tcPr>
            <w:tcW w:w="1522"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182</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30/09/1991</w:t>
            </w:r>
          </w:p>
        </w:tc>
      </w:tr>
      <w:tr w:rsidR="006E6437" w:rsidRPr="006E6437" w:rsidTr="00104E6F">
        <w:trPr>
          <w:trHeight w:val="700"/>
        </w:trPr>
        <w:tc>
          <w:tcPr>
            <w:tcW w:w="550"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109</w:t>
            </w:r>
          </w:p>
        </w:tc>
        <w:tc>
          <w:tcPr>
            <w:tcW w:w="138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Ejecutivo</w:t>
            </w:r>
          </w:p>
        </w:tc>
        <w:tc>
          <w:tcPr>
            <w:tcW w:w="89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26-93</w:t>
            </w:r>
          </w:p>
        </w:tc>
        <w:tc>
          <w:tcPr>
            <w:tcW w:w="2282" w:type="dxa"/>
            <w:hideMark/>
          </w:tcPr>
          <w:p w:rsidR="008B3332" w:rsidRDefault="008B3332" w:rsidP="006E6437">
            <w:pPr>
              <w:jc w:val="both"/>
              <w:rPr>
                <w:rFonts w:ascii="Arial" w:hAnsi="Arial" w:cs="Arial"/>
                <w:color w:val="000000"/>
                <w:lang w:eastAsia="es-NI"/>
              </w:rPr>
            </w:pPr>
            <w:r w:rsidRPr="006E6437">
              <w:rPr>
                <w:rFonts w:ascii="Arial" w:hAnsi="Arial" w:cs="Arial"/>
                <w:color w:val="000000"/>
                <w:lang w:eastAsia="es-NI"/>
              </w:rPr>
              <w:t>Reforma a los Aranceles del Registro Público</w:t>
            </w:r>
          </w:p>
          <w:p w:rsidR="008413AC" w:rsidRPr="006E6437" w:rsidRDefault="008413AC" w:rsidP="006E6437">
            <w:pPr>
              <w:jc w:val="both"/>
              <w:rPr>
                <w:rFonts w:ascii="Arial" w:hAnsi="Arial" w:cs="Arial"/>
                <w:color w:val="000000"/>
                <w:lang w:eastAsia="es-NI"/>
              </w:rPr>
            </w:pPr>
          </w:p>
        </w:tc>
        <w:tc>
          <w:tcPr>
            <w:tcW w:w="1448"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21/04/1993</w:t>
            </w:r>
          </w:p>
        </w:tc>
        <w:tc>
          <w:tcPr>
            <w:tcW w:w="1522"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79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73</w:t>
            </w:r>
          </w:p>
        </w:tc>
        <w:tc>
          <w:tcPr>
            <w:tcW w:w="133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21/04/1993</w:t>
            </w:r>
          </w:p>
        </w:tc>
      </w:tr>
    </w:tbl>
    <w:p w:rsidR="00687673" w:rsidRPr="006E6437" w:rsidRDefault="00687673" w:rsidP="00687673">
      <w:pPr>
        <w:jc w:val="both"/>
        <w:rPr>
          <w:rFonts w:ascii="Arial" w:hAnsi="Arial" w:cs="Arial"/>
        </w:rPr>
      </w:pPr>
    </w:p>
    <w:p w:rsidR="00687673" w:rsidRPr="006E6437" w:rsidRDefault="00687673" w:rsidP="00687673">
      <w:pPr>
        <w:jc w:val="center"/>
        <w:rPr>
          <w:rFonts w:ascii="Arial" w:hAnsi="Arial" w:cs="Arial"/>
          <w:b/>
        </w:rPr>
      </w:pPr>
      <w:r w:rsidRPr="006E6437">
        <w:rPr>
          <w:rFonts w:ascii="Arial" w:hAnsi="Arial" w:cs="Arial"/>
          <w:b/>
        </w:rPr>
        <w:t>DECRETOS</w:t>
      </w:r>
      <w:r w:rsidR="008B3332" w:rsidRPr="006E6437">
        <w:rPr>
          <w:rFonts w:ascii="Arial" w:hAnsi="Arial" w:cs="Arial"/>
          <w:b/>
        </w:rPr>
        <w:t xml:space="preserve"> LEGISLATIVOS</w:t>
      </w:r>
    </w:p>
    <w:p w:rsidR="00687673" w:rsidRPr="006E6437" w:rsidRDefault="00687673" w:rsidP="00687673">
      <w:pPr>
        <w:jc w:val="both"/>
        <w:rPr>
          <w:rFonts w:ascii="Arial" w:hAnsi="Arial" w:cs="Arial"/>
        </w:rPr>
      </w:pPr>
    </w:p>
    <w:tbl>
      <w:tblPr>
        <w:tblStyle w:val="Tablaconcuadrcula"/>
        <w:tblW w:w="10282" w:type="dxa"/>
        <w:tblInd w:w="-431" w:type="dxa"/>
        <w:tblLayout w:type="fixed"/>
        <w:tblLook w:val="04A0" w:firstRow="1" w:lastRow="0" w:firstColumn="1" w:lastColumn="0" w:noHBand="0" w:noVBand="1"/>
      </w:tblPr>
      <w:tblGrid>
        <w:gridCol w:w="550"/>
        <w:gridCol w:w="1344"/>
        <w:gridCol w:w="942"/>
        <w:gridCol w:w="2343"/>
        <w:gridCol w:w="1418"/>
        <w:gridCol w:w="1559"/>
        <w:gridCol w:w="851"/>
        <w:gridCol w:w="1275"/>
      </w:tblGrid>
      <w:tr w:rsidR="006E6437" w:rsidRPr="006E6437" w:rsidTr="00104E6F">
        <w:trPr>
          <w:trHeight w:val="480"/>
          <w:tblHeader/>
        </w:trPr>
        <w:tc>
          <w:tcPr>
            <w:tcW w:w="550" w:type="dxa"/>
            <w:hideMark/>
          </w:tcPr>
          <w:p w:rsidR="00687673" w:rsidRPr="006E6437" w:rsidRDefault="00687673" w:rsidP="00687673">
            <w:pPr>
              <w:jc w:val="center"/>
              <w:rPr>
                <w:rFonts w:ascii="Arial" w:hAnsi="Arial" w:cs="Arial"/>
                <w:b/>
                <w:bCs/>
                <w:sz w:val="18"/>
                <w:szCs w:val="18"/>
              </w:rPr>
            </w:pPr>
            <w:r w:rsidRPr="006E6437">
              <w:rPr>
                <w:rFonts w:ascii="Arial" w:hAnsi="Arial" w:cs="Arial"/>
                <w:b/>
                <w:bCs/>
                <w:sz w:val="18"/>
                <w:szCs w:val="18"/>
              </w:rPr>
              <w:t>N°.</w:t>
            </w:r>
          </w:p>
        </w:tc>
        <w:tc>
          <w:tcPr>
            <w:tcW w:w="1344" w:type="dxa"/>
            <w:hideMark/>
          </w:tcPr>
          <w:p w:rsidR="00687673" w:rsidRPr="006E6437" w:rsidRDefault="00687673" w:rsidP="00687673">
            <w:pPr>
              <w:jc w:val="center"/>
              <w:rPr>
                <w:rFonts w:ascii="Arial" w:hAnsi="Arial" w:cs="Arial"/>
                <w:b/>
                <w:bCs/>
                <w:sz w:val="18"/>
                <w:szCs w:val="18"/>
              </w:rPr>
            </w:pPr>
            <w:r w:rsidRPr="006E6437">
              <w:rPr>
                <w:rFonts w:ascii="Arial" w:hAnsi="Arial" w:cs="Arial"/>
                <w:b/>
                <w:bCs/>
                <w:sz w:val="18"/>
                <w:szCs w:val="18"/>
              </w:rPr>
              <w:t>Rango de Publicación</w:t>
            </w:r>
          </w:p>
        </w:tc>
        <w:tc>
          <w:tcPr>
            <w:tcW w:w="942" w:type="dxa"/>
            <w:hideMark/>
          </w:tcPr>
          <w:p w:rsidR="00687673" w:rsidRPr="006E6437" w:rsidRDefault="00687673" w:rsidP="00687673">
            <w:pPr>
              <w:jc w:val="center"/>
              <w:rPr>
                <w:rFonts w:ascii="Arial" w:hAnsi="Arial" w:cs="Arial"/>
                <w:b/>
                <w:bCs/>
                <w:sz w:val="18"/>
                <w:szCs w:val="18"/>
              </w:rPr>
            </w:pPr>
            <w:r w:rsidRPr="006E6437">
              <w:rPr>
                <w:rFonts w:ascii="Arial" w:hAnsi="Arial" w:cs="Arial"/>
                <w:b/>
                <w:bCs/>
                <w:sz w:val="18"/>
                <w:szCs w:val="18"/>
              </w:rPr>
              <w:t>N°. de Norma</w:t>
            </w:r>
          </w:p>
        </w:tc>
        <w:tc>
          <w:tcPr>
            <w:tcW w:w="2343" w:type="dxa"/>
            <w:hideMark/>
          </w:tcPr>
          <w:p w:rsidR="00687673" w:rsidRPr="006E6437" w:rsidRDefault="00687673" w:rsidP="00687673">
            <w:pPr>
              <w:jc w:val="center"/>
              <w:rPr>
                <w:rFonts w:ascii="Arial" w:hAnsi="Arial" w:cs="Arial"/>
                <w:b/>
                <w:bCs/>
                <w:sz w:val="18"/>
                <w:szCs w:val="18"/>
              </w:rPr>
            </w:pPr>
            <w:r w:rsidRPr="006E6437">
              <w:rPr>
                <w:rFonts w:ascii="Arial" w:hAnsi="Arial" w:cs="Arial"/>
                <w:b/>
                <w:bCs/>
                <w:sz w:val="18"/>
                <w:szCs w:val="18"/>
              </w:rPr>
              <w:t>Título</w:t>
            </w:r>
          </w:p>
        </w:tc>
        <w:tc>
          <w:tcPr>
            <w:tcW w:w="1418" w:type="dxa"/>
            <w:hideMark/>
          </w:tcPr>
          <w:p w:rsidR="00687673" w:rsidRPr="006E6437" w:rsidRDefault="00687673" w:rsidP="00687673">
            <w:pPr>
              <w:jc w:val="center"/>
              <w:rPr>
                <w:rFonts w:ascii="Arial" w:hAnsi="Arial" w:cs="Arial"/>
                <w:b/>
                <w:bCs/>
                <w:sz w:val="18"/>
                <w:szCs w:val="18"/>
              </w:rPr>
            </w:pPr>
            <w:r w:rsidRPr="006E6437">
              <w:rPr>
                <w:rFonts w:ascii="Arial" w:hAnsi="Arial" w:cs="Arial"/>
                <w:b/>
                <w:bCs/>
                <w:sz w:val="18"/>
                <w:szCs w:val="18"/>
              </w:rPr>
              <w:t>Fecha de Aprobación</w:t>
            </w:r>
          </w:p>
        </w:tc>
        <w:tc>
          <w:tcPr>
            <w:tcW w:w="1559" w:type="dxa"/>
            <w:hideMark/>
          </w:tcPr>
          <w:p w:rsidR="00687673" w:rsidRPr="006E6437" w:rsidRDefault="00687673" w:rsidP="00687673">
            <w:pPr>
              <w:jc w:val="center"/>
              <w:rPr>
                <w:rFonts w:ascii="Arial" w:hAnsi="Arial" w:cs="Arial"/>
                <w:b/>
                <w:bCs/>
                <w:sz w:val="18"/>
                <w:szCs w:val="18"/>
              </w:rPr>
            </w:pPr>
            <w:r w:rsidRPr="006E6437">
              <w:rPr>
                <w:rFonts w:ascii="Arial" w:hAnsi="Arial" w:cs="Arial"/>
                <w:b/>
                <w:bCs/>
                <w:sz w:val="18"/>
                <w:szCs w:val="18"/>
              </w:rPr>
              <w:t>Medio de Publicación</w:t>
            </w:r>
          </w:p>
        </w:tc>
        <w:tc>
          <w:tcPr>
            <w:tcW w:w="851" w:type="dxa"/>
            <w:hideMark/>
          </w:tcPr>
          <w:p w:rsidR="00687673" w:rsidRPr="006E6437" w:rsidRDefault="00687673" w:rsidP="00687673">
            <w:pPr>
              <w:jc w:val="center"/>
              <w:rPr>
                <w:rFonts w:ascii="Arial" w:hAnsi="Arial" w:cs="Arial"/>
                <w:b/>
                <w:bCs/>
                <w:sz w:val="18"/>
                <w:szCs w:val="18"/>
              </w:rPr>
            </w:pPr>
            <w:r w:rsidRPr="006E6437">
              <w:rPr>
                <w:rFonts w:ascii="Arial" w:hAnsi="Arial" w:cs="Arial"/>
                <w:b/>
                <w:bCs/>
                <w:sz w:val="18"/>
                <w:szCs w:val="18"/>
              </w:rPr>
              <w:t>N°. de Medio</w:t>
            </w:r>
          </w:p>
        </w:tc>
        <w:tc>
          <w:tcPr>
            <w:tcW w:w="1275" w:type="dxa"/>
            <w:hideMark/>
          </w:tcPr>
          <w:p w:rsidR="00687673" w:rsidRPr="006E6437" w:rsidRDefault="00687673" w:rsidP="00687673">
            <w:pPr>
              <w:jc w:val="center"/>
              <w:rPr>
                <w:rFonts w:ascii="Arial" w:hAnsi="Arial" w:cs="Arial"/>
                <w:b/>
                <w:bCs/>
                <w:sz w:val="18"/>
                <w:szCs w:val="18"/>
              </w:rPr>
            </w:pPr>
            <w:r w:rsidRPr="006E6437">
              <w:rPr>
                <w:rFonts w:ascii="Arial" w:hAnsi="Arial" w:cs="Arial"/>
                <w:b/>
                <w:bCs/>
                <w:sz w:val="18"/>
                <w:szCs w:val="18"/>
              </w:rPr>
              <w:t>Fecha de Publicación</w:t>
            </w:r>
          </w:p>
        </w:tc>
      </w:tr>
      <w:tr w:rsidR="006E6437" w:rsidRPr="006E6437" w:rsidTr="00104E6F">
        <w:trPr>
          <w:trHeight w:val="480"/>
        </w:trPr>
        <w:tc>
          <w:tcPr>
            <w:tcW w:w="550"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110</w:t>
            </w:r>
          </w:p>
        </w:tc>
        <w:tc>
          <w:tcPr>
            <w:tcW w:w="13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942"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343" w:type="dxa"/>
            <w:hideMark/>
          </w:tcPr>
          <w:p w:rsidR="008B3332" w:rsidRDefault="008B3332" w:rsidP="006E6437">
            <w:pPr>
              <w:jc w:val="both"/>
              <w:rPr>
                <w:rFonts w:ascii="Arial" w:hAnsi="Arial" w:cs="Arial"/>
                <w:color w:val="000000"/>
                <w:lang w:eastAsia="es-NI"/>
              </w:rPr>
            </w:pPr>
            <w:r w:rsidRPr="006E6437">
              <w:rPr>
                <w:rFonts w:ascii="Arial" w:hAnsi="Arial" w:cs="Arial"/>
                <w:color w:val="000000"/>
                <w:lang w:eastAsia="es-NI"/>
              </w:rPr>
              <w:t>Se establece que habrán Escribanos en todo el Estado</w:t>
            </w:r>
          </w:p>
          <w:p w:rsidR="008413AC" w:rsidRPr="006E6437" w:rsidRDefault="008413AC" w:rsidP="006E6437">
            <w:pPr>
              <w:jc w:val="both"/>
              <w:rPr>
                <w:rFonts w:ascii="Arial" w:hAnsi="Arial" w:cs="Arial"/>
                <w:color w:val="000000"/>
                <w:lang w:eastAsia="es-NI"/>
              </w:rPr>
            </w:pPr>
          </w:p>
        </w:tc>
        <w:tc>
          <w:tcPr>
            <w:tcW w:w="1418"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09/05/1845</w:t>
            </w:r>
          </w:p>
        </w:tc>
        <w:tc>
          <w:tcPr>
            <w:tcW w:w="155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Registro Oficial</w:t>
            </w:r>
          </w:p>
        </w:tc>
        <w:tc>
          <w:tcPr>
            <w:tcW w:w="8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17</w:t>
            </w:r>
          </w:p>
        </w:tc>
        <w:tc>
          <w:tcPr>
            <w:tcW w:w="12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17/05/1845</w:t>
            </w:r>
          </w:p>
        </w:tc>
      </w:tr>
      <w:tr w:rsidR="006E6437" w:rsidRPr="006E6437" w:rsidTr="00104E6F">
        <w:trPr>
          <w:trHeight w:val="480"/>
        </w:trPr>
        <w:tc>
          <w:tcPr>
            <w:tcW w:w="550"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111</w:t>
            </w:r>
          </w:p>
        </w:tc>
        <w:tc>
          <w:tcPr>
            <w:tcW w:w="13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942"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343" w:type="dxa"/>
            <w:hideMark/>
          </w:tcPr>
          <w:p w:rsidR="008B3332" w:rsidRDefault="008B3332" w:rsidP="006E6437">
            <w:pPr>
              <w:jc w:val="both"/>
              <w:rPr>
                <w:rFonts w:ascii="Arial" w:hAnsi="Arial" w:cs="Arial"/>
                <w:color w:val="000000"/>
                <w:lang w:eastAsia="es-NI"/>
              </w:rPr>
            </w:pPr>
            <w:r w:rsidRPr="006E6437">
              <w:rPr>
                <w:rFonts w:ascii="Arial" w:hAnsi="Arial" w:cs="Arial"/>
                <w:color w:val="000000"/>
                <w:lang w:eastAsia="es-NI"/>
              </w:rPr>
              <w:t>Decreto de 18 de mayo de 1835, prohibiendo que sean demandados por deudas civiles, durante el tiempo que ejerzan sus funciones, el Jefe de Estado, Consejeros i Ministros de la Corte de justicia</w:t>
            </w:r>
          </w:p>
          <w:p w:rsidR="008413AC" w:rsidRPr="006E6437" w:rsidRDefault="008413AC" w:rsidP="006E6437">
            <w:pPr>
              <w:jc w:val="both"/>
              <w:rPr>
                <w:rFonts w:ascii="Arial" w:hAnsi="Arial" w:cs="Arial"/>
                <w:color w:val="000000"/>
                <w:lang w:eastAsia="es-NI"/>
              </w:rPr>
            </w:pPr>
          </w:p>
        </w:tc>
        <w:tc>
          <w:tcPr>
            <w:tcW w:w="1418"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18/05/1835</w:t>
            </w:r>
          </w:p>
        </w:tc>
        <w:tc>
          <w:tcPr>
            <w:tcW w:w="155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Colección Documental</w:t>
            </w:r>
          </w:p>
        </w:tc>
        <w:tc>
          <w:tcPr>
            <w:tcW w:w="8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 </w:t>
            </w:r>
          </w:p>
        </w:tc>
        <w:tc>
          <w:tcPr>
            <w:tcW w:w="12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30/04/1861</w:t>
            </w:r>
          </w:p>
        </w:tc>
      </w:tr>
      <w:tr w:rsidR="006E6437" w:rsidRPr="006E6437" w:rsidTr="00104E6F">
        <w:trPr>
          <w:trHeight w:val="300"/>
        </w:trPr>
        <w:tc>
          <w:tcPr>
            <w:tcW w:w="550"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112</w:t>
            </w:r>
          </w:p>
        </w:tc>
        <w:tc>
          <w:tcPr>
            <w:tcW w:w="13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A.C.</w:t>
            </w:r>
          </w:p>
        </w:tc>
        <w:tc>
          <w:tcPr>
            <w:tcW w:w="942"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343" w:type="dxa"/>
            <w:hideMark/>
          </w:tcPr>
          <w:p w:rsidR="008B3332" w:rsidRDefault="008B3332" w:rsidP="006E6437">
            <w:pPr>
              <w:jc w:val="both"/>
              <w:rPr>
                <w:rFonts w:ascii="Arial" w:hAnsi="Arial" w:cs="Arial"/>
                <w:color w:val="000000"/>
                <w:lang w:eastAsia="es-NI"/>
              </w:rPr>
            </w:pPr>
            <w:r w:rsidRPr="006E6437">
              <w:rPr>
                <w:rFonts w:ascii="Arial" w:hAnsi="Arial" w:cs="Arial"/>
                <w:color w:val="000000"/>
                <w:lang w:eastAsia="es-NI"/>
              </w:rPr>
              <w:t>Decreto de la Asamblea Nacional Constituyente, de 3 de febrero de 1824, para que los diputados no puedan ser albaceas, ni ejercer su profesión</w:t>
            </w:r>
          </w:p>
          <w:p w:rsidR="00F26969" w:rsidRPr="006E6437" w:rsidRDefault="00F26969" w:rsidP="006E6437">
            <w:pPr>
              <w:jc w:val="both"/>
              <w:rPr>
                <w:rFonts w:ascii="Arial" w:hAnsi="Arial" w:cs="Arial"/>
                <w:color w:val="000000"/>
                <w:lang w:eastAsia="es-NI"/>
              </w:rPr>
            </w:pPr>
          </w:p>
        </w:tc>
        <w:tc>
          <w:tcPr>
            <w:tcW w:w="1418"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03/02/1824</w:t>
            </w:r>
          </w:p>
        </w:tc>
        <w:tc>
          <w:tcPr>
            <w:tcW w:w="155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Código de la Legislación</w:t>
            </w:r>
          </w:p>
        </w:tc>
        <w:tc>
          <w:tcPr>
            <w:tcW w:w="8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 </w:t>
            </w:r>
          </w:p>
        </w:tc>
        <w:tc>
          <w:tcPr>
            <w:tcW w:w="12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01/01/1864</w:t>
            </w:r>
          </w:p>
        </w:tc>
      </w:tr>
      <w:tr w:rsidR="006E6437" w:rsidRPr="006E6437" w:rsidTr="00104E6F">
        <w:trPr>
          <w:trHeight w:val="480"/>
        </w:trPr>
        <w:tc>
          <w:tcPr>
            <w:tcW w:w="550"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lastRenderedPageBreak/>
              <w:t>113</w:t>
            </w:r>
          </w:p>
        </w:tc>
        <w:tc>
          <w:tcPr>
            <w:tcW w:w="13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942"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343" w:type="dxa"/>
            <w:hideMark/>
          </w:tcPr>
          <w:p w:rsidR="008B3332" w:rsidRDefault="008B3332" w:rsidP="006E6437">
            <w:pPr>
              <w:jc w:val="both"/>
              <w:rPr>
                <w:rFonts w:ascii="Arial" w:hAnsi="Arial" w:cs="Arial"/>
                <w:color w:val="000000"/>
                <w:lang w:eastAsia="es-NI"/>
              </w:rPr>
            </w:pPr>
            <w:r w:rsidRPr="006E6437">
              <w:rPr>
                <w:rFonts w:ascii="Arial" w:hAnsi="Arial" w:cs="Arial"/>
                <w:color w:val="000000"/>
                <w:lang w:eastAsia="es-NI"/>
              </w:rPr>
              <w:t>Decreto Legislativo de 8 de mayo de 1835, declarando quienes son ciudadanos i quienes naturalizados</w:t>
            </w:r>
          </w:p>
          <w:p w:rsidR="008413AC" w:rsidRPr="006E6437" w:rsidRDefault="008413AC" w:rsidP="006E6437">
            <w:pPr>
              <w:jc w:val="both"/>
              <w:rPr>
                <w:rFonts w:ascii="Arial" w:hAnsi="Arial" w:cs="Arial"/>
                <w:color w:val="000000"/>
                <w:lang w:eastAsia="es-NI"/>
              </w:rPr>
            </w:pPr>
          </w:p>
        </w:tc>
        <w:tc>
          <w:tcPr>
            <w:tcW w:w="1418"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08/05/1835</w:t>
            </w:r>
          </w:p>
        </w:tc>
        <w:tc>
          <w:tcPr>
            <w:tcW w:w="155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Código de la Legislación</w:t>
            </w:r>
          </w:p>
        </w:tc>
        <w:tc>
          <w:tcPr>
            <w:tcW w:w="8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 </w:t>
            </w:r>
          </w:p>
        </w:tc>
        <w:tc>
          <w:tcPr>
            <w:tcW w:w="12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01/01/1864</w:t>
            </w:r>
          </w:p>
        </w:tc>
      </w:tr>
      <w:tr w:rsidR="006E6437" w:rsidRPr="006E6437" w:rsidTr="00104E6F">
        <w:trPr>
          <w:trHeight w:val="480"/>
        </w:trPr>
        <w:tc>
          <w:tcPr>
            <w:tcW w:w="550"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114</w:t>
            </w:r>
          </w:p>
        </w:tc>
        <w:tc>
          <w:tcPr>
            <w:tcW w:w="13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942"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343" w:type="dxa"/>
            <w:hideMark/>
          </w:tcPr>
          <w:p w:rsidR="008B3332" w:rsidRDefault="008B3332" w:rsidP="006E6437">
            <w:pPr>
              <w:jc w:val="both"/>
              <w:rPr>
                <w:rFonts w:ascii="Arial" w:hAnsi="Arial" w:cs="Arial"/>
                <w:color w:val="000000"/>
                <w:lang w:eastAsia="es-NI"/>
              </w:rPr>
            </w:pPr>
            <w:r w:rsidRPr="006E6437">
              <w:rPr>
                <w:rFonts w:ascii="Arial" w:hAnsi="Arial" w:cs="Arial"/>
                <w:color w:val="000000"/>
                <w:lang w:eastAsia="es-NI"/>
              </w:rPr>
              <w:t>Decreto, prorrogando al P. E. el término que necesite para sancionar el Código Civil</w:t>
            </w:r>
          </w:p>
          <w:p w:rsidR="008413AC" w:rsidRPr="006E6437" w:rsidRDefault="008413AC" w:rsidP="006E6437">
            <w:pPr>
              <w:jc w:val="both"/>
              <w:rPr>
                <w:rFonts w:ascii="Arial" w:hAnsi="Arial" w:cs="Arial"/>
                <w:color w:val="000000"/>
                <w:lang w:eastAsia="es-NI"/>
              </w:rPr>
            </w:pPr>
          </w:p>
        </w:tc>
        <w:tc>
          <w:tcPr>
            <w:tcW w:w="1418"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20/03/1866</w:t>
            </w:r>
          </w:p>
        </w:tc>
        <w:tc>
          <w:tcPr>
            <w:tcW w:w="155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Gaceta de Nicaragua</w:t>
            </w:r>
          </w:p>
        </w:tc>
        <w:tc>
          <w:tcPr>
            <w:tcW w:w="8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14</w:t>
            </w:r>
          </w:p>
        </w:tc>
        <w:tc>
          <w:tcPr>
            <w:tcW w:w="12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07/04/1866</w:t>
            </w:r>
          </w:p>
        </w:tc>
      </w:tr>
      <w:tr w:rsidR="006E6437" w:rsidRPr="006E6437" w:rsidTr="00104E6F">
        <w:trPr>
          <w:trHeight w:val="480"/>
        </w:trPr>
        <w:tc>
          <w:tcPr>
            <w:tcW w:w="550"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115</w:t>
            </w:r>
          </w:p>
        </w:tc>
        <w:tc>
          <w:tcPr>
            <w:tcW w:w="13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942"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343" w:type="dxa"/>
            <w:hideMark/>
          </w:tcPr>
          <w:p w:rsidR="008B3332" w:rsidRDefault="008B3332" w:rsidP="006E6437">
            <w:pPr>
              <w:jc w:val="both"/>
              <w:rPr>
                <w:rFonts w:ascii="Arial" w:hAnsi="Arial" w:cs="Arial"/>
                <w:color w:val="000000"/>
                <w:lang w:eastAsia="es-NI"/>
              </w:rPr>
            </w:pPr>
            <w:r w:rsidRPr="006E6437">
              <w:rPr>
                <w:rFonts w:ascii="Arial" w:hAnsi="Arial" w:cs="Arial"/>
                <w:color w:val="000000"/>
                <w:lang w:eastAsia="es-NI"/>
              </w:rPr>
              <w:t>Confiriendo una Facultad á las Sección de la Suprema Corte de Justicia</w:t>
            </w:r>
          </w:p>
          <w:p w:rsidR="008413AC" w:rsidRPr="006E6437" w:rsidRDefault="008413AC" w:rsidP="006E6437">
            <w:pPr>
              <w:jc w:val="both"/>
              <w:rPr>
                <w:rFonts w:ascii="Arial" w:hAnsi="Arial" w:cs="Arial"/>
                <w:color w:val="000000"/>
                <w:lang w:eastAsia="es-NI"/>
              </w:rPr>
            </w:pPr>
          </w:p>
        </w:tc>
        <w:tc>
          <w:tcPr>
            <w:tcW w:w="1418"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22/03/1869</w:t>
            </w:r>
          </w:p>
        </w:tc>
        <w:tc>
          <w:tcPr>
            <w:tcW w:w="155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Gaceta de Nicaragua</w:t>
            </w:r>
          </w:p>
        </w:tc>
        <w:tc>
          <w:tcPr>
            <w:tcW w:w="8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15</w:t>
            </w:r>
          </w:p>
        </w:tc>
        <w:tc>
          <w:tcPr>
            <w:tcW w:w="12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10/04/1869</w:t>
            </w:r>
          </w:p>
        </w:tc>
      </w:tr>
      <w:tr w:rsidR="006E6437" w:rsidRPr="006E6437" w:rsidTr="00104E6F">
        <w:trPr>
          <w:trHeight w:val="480"/>
        </w:trPr>
        <w:tc>
          <w:tcPr>
            <w:tcW w:w="550"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116</w:t>
            </w:r>
          </w:p>
        </w:tc>
        <w:tc>
          <w:tcPr>
            <w:tcW w:w="13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942"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343" w:type="dxa"/>
            <w:hideMark/>
          </w:tcPr>
          <w:p w:rsidR="008B3332" w:rsidRDefault="008B3332" w:rsidP="006E6437">
            <w:pPr>
              <w:jc w:val="both"/>
              <w:rPr>
                <w:rFonts w:ascii="Arial" w:hAnsi="Arial" w:cs="Arial"/>
                <w:color w:val="000000"/>
                <w:lang w:eastAsia="es-NI"/>
              </w:rPr>
            </w:pPr>
            <w:r w:rsidRPr="006E6437">
              <w:rPr>
                <w:rFonts w:ascii="Arial" w:hAnsi="Arial" w:cs="Arial"/>
                <w:color w:val="000000"/>
                <w:lang w:eastAsia="es-NI"/>
              </w:rPr>
              <w:t>Decreto, sobre el Papel que debe usarse para los Testimonios i Obligaciones</w:t>
            </w:r>
          </w:p>
          <w:p w:rsidR="008413AC" w:rsidRPr="006E6437" w:rsidRDefault="008413AC" w:rsidP="006E6437">
            <w:pPr>
              <w:jc w:val="both"/>
              <w:rPr>
                <w:rFonts w:ascii="Arial" w:hAnsi="Arial" w:cs="Arial"/>
                <w:color w:val="000000"/>
                <w:lang w:eastAsia="es-NI"/>
              </w:rPr>
            </w:pPr>
          </w:p>
        </w:tc>
        <w:tc>
          <w:tcPr>
            <w:tcW w:w="1418"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06/03/1877</w:t>
            </w:r>
          </w:p>
        </w:tc>
        <w:tc>
          <w:tcPr>
            <w:tcW w:w="155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Gaceta de Nicaragua</w:t>
            </w:r>
          </w:p>
        </w:tc>
        <w:tc>
          <w:tcPr>
            <w:tcW w:w="8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11</w:t>
            </w:r>
          </w:p>
        </w:tc>
        <w:tc>
          <w:tcPr>
            <w:tcW w:w="12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17/03/1877</w:t>
            </w:r>
          </w:p>
        </w:tc>
      </w:tr>
      <w:tr w:rsidR="006E6437" w:rsidRPr="006E6437" w:rsidTr="00104E6F">
        <w:trPr>
          <w:trHeight w:val="480"/>
        </w:trPr>
        <w:tc>
          <w:tcPr>
            <w:tcW w:w="550"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117</w:t>
            </w:r>
          </w:p>
        </w:tc>
        <w:tc>
          <w:tcPr>
            <w:tcW w:w="13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942"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343" w:type="dxa"/>
            <w:hideMark/>
          </w:tcPr>
          <w:p w:rsidR="008B3332" w:rsidRDefault="008B3332" w:rsidP="006E6437">
            <w:pPr>
              <w:jc w:val="both"/>
              <w:rPr>
                <w:rFonts w:ascii="Arial" w:hAnsi="Arial" w:cs="Arial"/>
                <w:color w:val="000000"/>
                <w:lang w:eastAsia="es-NI"/>
              </w:rPr>
            </w:pPr>
            <w:r w:rsidRPr="006E6437">
              <w:rPr>
                <w:rFonts w:ascii="Arial" w:hAnsi="Arial" w:cs="Arial"/>
                <w:color w:val="000000"/>
                <w:lang w:eastAsia="es-NI"/>
              </w:rPr>
              <w:t>Decreto, disponiendo el modo de estender los instrumentos públicos</w:t>
            </w:r>
          </w:p>
          <w:p w:rsidR="008413AC" w:rsidRPr="006E6437" w:rsidRDefault="008413AC" w:rsidP="006E6437">
            <w:pPr>
              <w:jc w:val="both"/>
              <w:rPr>
                <w:rFonts w:ascii="Arial" w:hAnsi="Arial" w:cs="Arial"/>
                <w:color w:val="000000"/>
                <w:lang w:eastAsia="es-NI"/>
              </w:rPr>
            </w:pPr>
          </w:p>
        </w:tc>
        <w:tc>
          <w:tcPr>
            <w:tcW w:w="1418"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07/03/1877</w:t>
            </w:r>
          </w:p>
        </w:tc>
        <w:tc>
          <w:tcPr>
            <w:tcW w:w="155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Gaceta de Nicaragua</w:t>
            </w:r>
          </w:p>
        </w:tc>
        <w:tc>
          <w:tcPr>
            <w:tcW w:w="8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11</w:t>
            </w:r>
          </w:p>
        </w:tc>
        <w:tc>
          <w:tcPr>
            <w:tcW w:w="12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17/03/1877</w:t>
            </w:r>
          </w:p>
        </w:tc>
      </w:tr>
      <w:tr w:rsidR="006E6437" w:rsidRPr="006E6437" w:rsidTr="00104E6F">
        <w:trPr>
          <w:trHeight w:val="480"/>
        </w:trPr>
        <w:tc>
          <w:tcPr>
            <w:tcW w:w="550"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118</w:t>
            </w:r>
          </w:p>
        </w:tc>
        <w:tc>
          <w:tcPr>
            <w:tcW w:w="13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942"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343" w:type="dxa"/>
            <w:hideMark/>
          </w:tcPr>
          <w:p w:rsidR="008B3332" w:rsidRDefault="008B3332" w:rsidP="006E6437">
            <w:pPr>
              <w:jc w:val="both"/>
              <w:rPr>
                <w:rFonts w:ascii="Arial" w:hAnsi="Arial" w:cs="Arial"/>
                <w:color w:val="000000"/>
                <w:lang w:eastAsia="es-NI"/>
              </w:rPr>
            </w:pPr>
            <w:r w:rsidRPr="006E6437">
              <w:rPr>
                <w:rFonts w:ascii="Arial" w:hAnsi="Arial" w:cs="Arial"/>
                <w:color w:val="000000"/>
                <w:lang w:eastAsia="es-NI"/>
              </w:rPr>
              <w:t>Decreto, Reformando el Art. 1090 del Código de Pr.</w:t>
            </w:r>
          </w:p>
          <w:p w:rsidR="008413AC" w:rsidRPr="006E6437" w:rsidRDefault="008413AC" w:rsidP="006E6437">
            <w:pPr>
              <w:jc w:val="both"/>
              <w:rPr>
                <w:rFonts w:ascii="Arial" w:hAnsi="Arial" w:cs="Arial"/>
                <w:color w:val="000000"/>
                <w:lang w:eastAsia="es-NI"/>
              </w:rPr>
            </w:pPr>
          </w:p>
        </w:tc>
        <w:tc>
          <w:tcPr>
            <w:tcW w:w="1418"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18/02/1879</w:t>
            </w:r>
          </w:p>
        </w:tc>
        <w:tc>
          <w:tcPr>
            <w:tcW w:w="155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Gaceta Oficial</w:t>
            </w:r>
          </w:p>
        </w:tc>
        <w:tc>
          <w:tcPr>
            <w:tcW w:w="8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10</w:t>
            </w:r>
          </w:p>
        </w:tc>
        <w:tc>
          <w:tcPr>
            <w:tcW w:w="12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12/03/1879</w:t>
            </w:r>
          </w:p>
        </w:tc>
      </w:tr>
      <w:tr w:rsidR="006E6437" w:rsidRPr="006E6437" w:rsidTr="00104E6F">
        <w:trPr>
          <w:trHeight w:val="480"/>
        </w:trPr>
        <w:tc>
          <w:tcPr>
            <w:tcW w:w="550"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119</w:t>
            </w:r>
          </w:p>
        </w:tc>
        <w:tc>
          <w:tcPr>
            <w:tcW w:w="13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942"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343" w:type="dxa"/>
            <w:hideMark/>
          </w:tcPr>
          <w:p w:rsidR="008B3332" w:rsidRDefault="008B3332" w:rsidP="006E6437">
            <w:pPr>
              <w:jc w:val="both"/>
              <w:rPr>
                <w:rFonts w:ascii="Arial" w:hAnsi="Arial" w:cs="Arial"/>
                <w:color w:val="000000"/>
                <w:lang w:eastAsia="es-NI"/>
              </w:rPr>
            </w:pPr>
            <w:r w:rsidRPr="006E6437">
              <w:rPr>
                <w:rFonts w:ascii="Arial" w:hAnsi="Arial" w:cs="Arial"/>
                <w:color w:val="000000"/>
                <w:lang w:eastAsia="es-NI"/>
              </w:rPr>
              <w:t>Decreto, concediendo una Gracia al señor don Luis Velásquez para que se reciba de Escribano Público</w:t>
            </w:r>
          </w:p>
          <w:p w:rsidR="008413AC" w:rsidRPr="006E6437" w:rsidRDefault="008413AC" w:rsidP="006E6437">
            <w:pPr>
              <w:jc w:val="both"/>
              <w:rPr>
                <w:rFonts w:ascii="Arial" w:hAnsi="Arial" w:cs="Arial"/>
                <w:color w:val="000000"/>
                <w:lang w:eastAsia="es-NI"/>
              </w:rPr>
            </w:pPr>
          </w:p>
        </w:tc>
        <w:tc>
          <w:tcPr>
            <w:tcW w:w="1418"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20/08/1883</w:t>
            </w:r>
          </w:p>
        </w:tc>
        <w:tc>
          <w:tcPr>
            <w:tcW w:w="155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Gaceta Oficial</w:t>
            </w:r>
          </w:p>
        </w:tc>
        <w:tc>
          <w:tcPr>
            <w:tcW w:w="8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37</w:t>
            </w:r>
          </w:p>
        </w:tc>
        <w:tc>
          <w:tcPr>
            <w:tcW w:w="12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08/09/1883</w:t>
            </w:r>
          </w:p>
        </w:tc>
      </w:tr>
      <w:tr w:rsidR="006E6437" w:rsidRPr="006E6437" w:rsidTr="00104E6F">
        <w:trPr>
          <w:trHeight w:val="480"/>
        </w:trPr>
        <w:tc>
          <w:tcPr>
            <w:tcW w:w="550"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120</w:t>
            </w:r>
          </w:p>
        </w:tc>
        <w:tc>
          <w:tcPr>
            <w:tcW w:w="13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942"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343" w:type="dxa"/>
            <w:hideMark/>
          </w:tcPr>
          <w:p w:rsidR="008B3332" w:rsidRDefault="008B3332" w:rsidP="006E6437">
            <w:pPr>
              <w:jc w:val="both"/>
              <w:rPr>
                <w:rFonts w:ascii="Arial" w:hAnsi="Arial" w:cs="Arial"/>
                <w:color w:val="000000"/>
                <w:lang w:eastAsia="es-NI"/>
              </w:rPr>
            </w:pPr>
            <w:r w:rsidRPr="006E6437">
              <w:rPr>
                <w:rFonts w:ascii="Arial" w:hAnsi="Arial" w:cs="Arial"/>
                <w:color w:val="000000"/>
                <w:lang w:eastAsia="es-NI"/>
              </w:rPr>
              <w:t>Decreto</w:t>
            </w:r>
            <w:r w:rsidR="00104E6F">
              <w:rPr>
                <w:rFonts w:ascii="Arial" w:hAnsi="Arial" w:cs="Arial"/>
                <w:color w:val="000000"/>
                <w:lang w:eastAsia="es-NI"/>
              </w:rPr>
              <w:t xml:space="preserve"> </w:t>
            </w:r>
            <w:r w:rsidRPr="006E6437">
              <w:rPr>
                <w:rFonts w:ascii="Arial" w:hAnsi="Arial" w:cs="Arial"/>
                <w:color w:val="000000"/>
                <w:lang w:eastAsia="es-NI"/>
              </w:rPr>
              <w:t>concediendo Gracia al señor don Inés Guillén que pueda optar al Oficio de Escribano</w:t>
            </w:r>
          </w:p>
          <w:p w:rsidR="008413AC" w:rsidRPr="006E6437" w:rsidRDefault="008413AC" w:rsidP="006E6437">
            <w:pPr>
              <w:jc w:val="both"/>
              <w:rPr>
                <w:rFonts w:ascii="Arial" w:hAnsi="Arial" w:cs="Arial"/>
                <w:color w:val="000000"/>
                <w:lang w:eastAsia="es-NI"/>
              </w:rPr>
            </w:pPr>
          </w:p>
        </w:tc>
        <w:tc>
          <w:tcPr>
            <w:tcW w:w="1418"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24/08/1883</w:t>
            </w:r>
          </w:p>
        </w:tc>
        <w:tc>
          <w:tcPr>
            <w:tcW w:w="155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Gaceta Oficial</w:t>
            </w:r>
          </w:p>
        </w:tc>
        <w:tc>
          <w:tcPr>
            <w:tcW w:w="8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37</w:t>
            </w:r>
          </w:p>
        </w:tc>
        <w:tc>
          <w:tcPr>
            <w:tcW w:w="12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08/09/1883</w:t>
            </w:r>
          </w:p>
        </w:tc>
      </w:tr>
      <w:tr w:rsidR="006E6437" w:rsidRPr="006E6437" w:rsidTr="00104E6F">
        <w:trPr>
          <w:trHeight w:val="480"/>
        </w:trPr>
        <w:tc>
          <w:tcPr>
            <w:tcW w:w="550"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121</w:t>
            </w:r>
          </w:p>
        </w:tc>
        <w:tc>
          <w:tcPr>
            <w:tcW w:w="13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942"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343" w:type="dxa"/>
            <w:hideMark/>
          </w:tcPr>
          <w:p w:rsidR="008B3332" w:rsidRDefault="008B3332" w:rsidP="006E6437">
            <w:pPr>
              <w:jc w:val="both"/>
              <w:rPr>
                <w:rFonts w:ascii="Arial" w:hAnsi="Arial" w:cs="Arial"/>
                <w:color w:val="000000"/>
                <w:lang w:eastAsia="es-NI"/>
              </w:rPr>
            </w:pPr>
            <w:r w:rsidRPr="006E6437">
              <w:rPr>
                <w:rFonts w:ascii="Arial" w:hAnsi="Arial" w:cs="Arial"/>
                <w:color w:val="000000"/>
                <w:lang w:eastAsia="es-NI"/>
              </w:rPr>
              <w:t>Decreto concediendo una gracia</w:t>
            </w:r>
          </w:p>
          <w:p w:rsidR="008413AC" w:rsidRPr="006E6437" w:rsidRDefault="008413AC" w:rsidP="006E6437">
            <w:pPr>
              <w:jc w:val="both"/>
              <w:rPr>
                <w:rFonts w:ascii="Arial" w:hAnsi="Arial" w:cs="Arial"/>
                <w:color w:val="000000"/>
                <w:lang w:eastAsia="es-NI"/>
              </w:rPr>
            </w:pPr>
          </w:p>
        </w:tc>
        <w:tc>
          <w:tcPr>
            <w:tcW w:w="1418"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23/08/1883</w:t>
            </w:r>
          </w:p>
        </w:tc>
        <w:tc>
          <w:tcPr>
            <w:tcW w:w="155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Gaceta Oficial</w:t>
            </w:r>
          </w:p>
        </w:tc>
        <w:tc>
          <w:tcPr>
            <w:tcW w:w="8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38</w:t>
            </w:r>
          </w:p>
        </w:tc>
        <w:tc>
          <w:tcPr>
            <w:tcW w:w="12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19/09/1883</w:t>
            </w:r>
          </w:p>
        </w:tc>
      </w:tr>
      <w:tr w:rsidR="006E6437" w:rsidRPr="006E6437" w:rsidTr="00104E6F">
        <w:trPr>
          <w:trHeight w:val="480"/>
        </w:trPr>
        <w:tc>
          <w:tcPr>
            <w:tcW w:w="550"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122</w:t>
            </w:r>
          </w:p>
        </w:tc>
        <w:tc>
          <w:tcPr>
            <w:tcW w:w="13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942"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343" w:type="dxa"/>
            <w:hideMark/>
          </w:tcPr>
          <w:p w:rsidR="008B3332" w:rsidRDefault="008B3332" w:rsidP="006E6437">
            <w:pPr>
              <w:jc w:val="both"/>
              <w:rPr>
                <w:rFonts w:ascii="Arial" w:hAnsi="Arial" w:cs="Arial"/>
                <w:color w:val="000000"/>
                <w:lang w:eastAsia="es-NI"/>
              </w:rPr>
            </w:pPr>
            <w:r w:rsidRPr="006E6437">
              <w:rPr>
                <w:rFonts w:ascii="Arial" w:hAnsi="Arial" w:cs="Arial"/>
                <w:color w:val="000000"/>
                <w:lang w:eastAsia="es-NI"/>
              </w:rPr>
              <w:t>Decreto, concediendo una gracia</w:t>
            </w:r>
          </w:p>
          <w:p w:rsidR="008413AC" w:rsidRPr="006E6437" w:rsidRDefault="008413AC" w:rsidP="006E6437">
            <w:pPr>
              <w:jc w:val="both"/>
              <w:rPr>
                <w:rFonts w:ascii="Arial" w:hAnsi="Arial" w:cs="Arial"/>
                <w:color w:val="000000"/>
                <w:lang w:eastAsia="es-NI"/>
              </w:rPr>
            </w:pPr>
          </w:p>
        </w:tc>
        <w:tc>
          <w:tcPr>
            <w:tcW w:w="1418"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14/09/1883</w:t>
            </w:r>
          </w:p>
        </w:tc>
        <w:tc>
          <w:tcPr>
            <w:tcW w:w="155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Gaceta Oficial</w:t>
            </w:r>
          </w:p>
        </w:tc>
        <w:tc>
          <w:tcPr>
            <w:tcW w:w="8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41</w:t>
            </w:r>
          </w:p>
        </w:tc>
        <w:tc>
          <w:tcPr>
            <w:tcW w:w="12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03/10/1883</w:t>
            </w:r>
          </w:p>
        </w:tc>
      </w:tr>
      <w:tr w:rsidR="006E6437" w:rsidRPr="006E6437" w:rsidTr="00104E6F">
        <w:trPr>
          <w:trHeight w:val="480"/>
        </w:trPr>
        <w:tc>
          <w:tcPr>
            <w:tcW w:w="550"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123</w:t>
            </w:r>
          </w:p>
        </w:tc>
        <w:tc>
          <w:tcPr>
            <w:tcW w:w="13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Ejecutivo</w:t>
            </w:r>
          </w:p>
        </w:tc>
        <w:tc>
          <w:tcPr>
            <w:tcW w:w="942"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343" w:type="dxa"/>
            <w:hideMark/>
          </w:tcPr>
          <w:p w:rsidR="008B3332" w:rsidRDefault="008B3332" w:rsidP="006E6437">
            <w:pPr>
              <w:jc w:val="both"/>
              <w:rPr>
                <w:rFonts w:ascii="Arial" w:hAnsi="Arial" w:cs="Arial"/>
                <w:color w:val="000000"/>
                <w:lang w:eastAsia="es-NI"/>
              </w:rPr>
            </w:pPr>
            <w:r w:rsidRPr="006E6437">
              <w:rPr>
                <w:rFonts w:ascii="Arial" w:hAnsi="Arial" w:cs="Arial"/>
                <w:color w:val="000000"/>
                <w:lang w:eastAsia="es-NI"/>
              </w:rPr>
              <w:t xml:space="preserve">Dispénsase a los señores Antonio Vargas </w:t>
            </w:r>
            <w:r w:rsidRPr="006E6437">
              <w:rPr>
                <w:rFonts w:ascii="Arial" w:hAnsi="Arial" w:cs="Arial"/>
                <w:color w:val="000000"/>
                <w:lang w:eastAsia="es-NI"/>
              </w:rPr>
              <w:lastRenderedPageBreak/>
              <w:t>y Esteban Pereira, el capital que la ley exige para ser Escribanos</w:t>
            </w:r>
          </w:p>
          <w:p w:rsidR="008413AC" w:rsidRPr="006E6437" w:rsidRDefault="008413AC" w:rsidP="006E6437">
            <w:pPr>
              <w:jc w:val="both"/>
              <w:rPr>
                <w:rFonts w:ascii="Arial" w:hAnsi="Arial" w:cs="Arial"/>
                <w:color w:val="000000"/>
                <w:lang w:eastAsia="es-NI"/>
              </w:rPr>
            </w:pPr>
          </w:p>
        </w:tc>
        <w:tc>
          <w:tcPr>
            <w:tcW w:w="1418"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lastRenderedPageBreak/>
              <w:t>14/09/1883</w:t>
            </w:r>
          </w:p>
        </w:tc>
        <w:tc>
          <w:tcPr>
            <w:tcW w:w="155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Gaceta Oficial</w:t>
            </w:r>
          </w:p>
        </w:tc>
        <w:tc>
          <w:tcPr>
            <w:tcW w:w="8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41</w:t>
            </w:r>
          </w:p>
        </w:tc>
        <w:tc>
          <w:tcPr>
            <w:tcW w:w="12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03/10/1883</w:t>
            </w:r>
          </w:p>
        </w:tc>
      </w:tr>
      <w:tr w:rsidR="006E6437" w:rsidRPr="006E6437" w:rsidTr="00104E6F">
        <w:trPr>
          <w:trHeight w:val="480"/>
        </w:trPr>
        <w:tc>
          <w:tcPr>
            <w:tcW w:w="550"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lastRenderedPageBreak/>
              <w:t>124</w:t>
            </w:r>
          </w:p>
        </w:tc>
        <w:tc>
          <w:tcPr>
            <w:tcW w:w="13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942"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343" w:type="dxa"/>
            <w:hideMark/>
          </w:tcPr>
          <w:p w:rsidR="008B3332" w:rsidRDefault="008B3332" w:rsidP="006E6437">
            <w:pPr>
              <w:jc w:val="both"/>
              <w:rPr>
                <w:rFonts w:ascii="Arial" w:hAnsi="Arial" w:cs="Arial"/>
                <w:color w:val="000000"/>
                <w:lang w:eastAsia="es-NI"/>
              </w:rPr>
            </w:pPr>
            <w:r w:rsidRPr="006E6437">
              <w:rPr>
                <w:rFonts w:ascii="Arial" w:hAnsi="Arial" w:cs="Arial"/>
                <w:color w:val="000000"/>
                <w:lang w:eastAsia="es-NI"/>
              </w:rPr>
              <w:t>Decreto por el que se declara herederas legítimas á las hijas naturales</w:t>
            </w:r>
          </w:p>
          <w:p w:rsidR="008413AC" w:rsidRPr="006E6437" w:rsidRDefault="008413AC" w:rsidP="006E6437">
            <w:pPr>
              <w:jc w:val="both"/>
              <w:rPr>
                <w:rFonts w:ascii="Arial" w:hAnsi="Arial" w:cs="Arial"/>
                <w:color w:val="000000"/>
                <w:lang w:eastAsia="es-NI"/>
              </w:rPr>
            </w:pPr>
          </w:p>
        </w:tc>
        <w:tc>
          <w:tcPr>
            <w:tcW w:w="1418"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22/02/1889</w:t>
            </w:r>
          </w:p>
        </w:tc>
        <w:tc>
          <w:tcPr>
            <w:tcW w:w="155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Gaceta Oficial</w:t>
            </w:r>
          </w:p>
        </w:tc>
        <w:tc>
          <w:tcPr>
            <w:tcW w:w="8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17</w:t>
            </w:r>
          </w:p>
        </w:tc>
        <w:tc>
          <w:tcPr>
            <w:tcW w:w="12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28/02/1889</w:t>
            </w:r>
          </w:p>
        </w:tc>
      </w:tr>
      <w:tr w:rsidR="006E6437" w:rsidRPr="006E6437" w:rsidTr="00104E6F">
        <w:trPr>
          <w:trHeight w:val="480"/>
        </w:trPr>
        <w:tc>
          <w:tcPr>
            <w:tcW w:w="550"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125</w:t>
            </w:r>
          </w:p>
        </w:tc>
        <w:tc>
          <w:tcPr>
            <w:tcW w:w="13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942"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343" w:type="dxa"/>
            <w:hideMark/>
          </w:tcPr>
          <w:p w:rsidR="008B3332" w:rsidRDefault="008B3332" w:rsidP="006E6437">
            <w:pPr>
              <w:jc w:val="both"/>
              <w:rPr>
                <w:rFonts w:ascii="Arial" w:hAnsi="Arial" w:cs="Arial"/>
                <w:color w:val="000000"/>
                <w:lang w:eastAsia="es-NI"/>
              </w:rPr>
            </w:pPr>
            <w:r w:rsidRPr="006E6437">
              <w:rPr>
                <w:rFonts w:ascii="Arial" w:hAnsi="Arial" w:cs="Arial"/>
                <w:color w:val="000000"/>
                <w:lang w:eastAsia="es-NI"/>
              </w:rPr>
              <w:t>Decreto por el que se permite al Br. Don Francisco López G., que pueda recibirse de escribano en  cualquiera de los Tribunales Supremos de Justicia de la República</w:t>
            </w:r>
          </w:p>
          <w:p w:rsidR="008413AC" w:rsidRPr="006E6437" w:rsidRDefault="008413AC" w:rsidP="006E6437">
            <w:pPr>
              <w:jc w:val="both"/>
              <w:rPr>
                <w:rFonts w:ascii="Arial" w:hAnsi="Arial" w:cs="Arial"/>
                <w:color w:val="000000"/>
                <w:lang w:eastAsia="es-NI"/>
              </w:rPr>
            </w:pPr>
          </w:p>
        </w:tc>
        <w:tc>
          <w:tcPr>
            <w:tcW w:w="1418"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28/02/1889</w:t>
            </w:r>
          </w:p>
        </w:tc>
        <w:tc>
          <w:tcPr>
            <w:tcW w:w="155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Gaceta Oficial</w:t>
            </w:r>
          </w:p>
        </w:tc>
        <w:tc>
          <w:tcPr>
            <w:tcW w:w="8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21</w:t>
            </w:r>
          </w:p>
        </w:tc>
        <w:tc>
          <w:tcPr>
            <w:tcW w:w="12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16/03/1889</w:t>
            </w:r>
          </w:p>
        </w:tc>
      </w:tr>
      <w:tr w:rsidR="006E6437" w:rsidRPr="006E6437" w:rsidTr="00104E6F">
        <w:trPr>
          <w:trHeight w:val="480"/>
        </w:trPr>
        <w:tc>
          <w:tcPr>
            <w:tcW w:w="550"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126</w:t>
            </w:r>
          </w:p>
        </w:tc>
        <w:tc>
          <w:tcPr>
            <w:tcW w:w="13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942"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343" w:type="dxa"/>
            <w:hideMark/>
          </w:tcPr>
          <w:p w:rsidR="008B3332" w:rsidRDefault="008B3332" w:rsidP="006E6437">
            <w:pPr>
              <w:jc w:val="both"/>
              <w:rPr>
                <w:rFonts w:ascii="Arial" w:hAnsi="Arial" w:cs="Arial"/>
                <w:color w:val="000000"/>
                <w:lang w:eastAsia="es-NI"/>
              </w:rPr>
            </w:pPr>
            <w:r w:rsidRPr="006E6437">
              <w:rPr>
                <w:rFonts w:ascii="Arial" w:hAnsi="Arial" w:cs="Arial"/>
                <w:color w:val="000000"/>
                <w:lang w:eastAsia="es-NI"/>
              </w:rPr>
              <w:t>Decreto por el que se dispensa al Lic. Don Justo Benito Hernández el Capital necesario para optar al Oficio de Escribano</w:t>
            </w:r>
          </w:p>
          <w:p w:rsidR="008413AC" w:rsidRPr="006E6437" w:rsidRDefault="008413AC" w:rsidP="006E6437">
            <w:pPr>
              <w:jc w:val="both"/>
              <w:rPr>
                <w:rFonts w:ascii="Arial" w:hAnsi="Arial" w:cs="Arial"/>
                <w:color w:val="000000"/>
                <w:lang w:eastAsia="es-NI"/>
              </w:rPr>
            </w:pPr>
          </w:p>
        </w:tc>
        <w:tc>
          <w:tcPr>
            <w:tcW w:w="1418"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02/03/1889</w:t>
            </w:r>
          </w:p>
        </w:tc>
        <w:tc>
          <w:tcPr>
            <w:tcW w:w="155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Gaceta Oficial</w:t>
            </w:r>
          </w:p>
        </w:tc>
        <w:tc>
          <w:tcPr>
            <w:tcW w:w="8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26</w:t>
            </w:r>
          </w:p>
        </w:tc>
        <w:tc>
          <w:tcPr>
            <w:tcW w:w="12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03/04/1889</w:t>
            </w:r>
          </w:p>
        </w:tc>
      </w:tr>
      <w:tr w:rsidR="006E6437" w:rsidRPr="006E6437" w:rsidTr="00104E6F">
        <w:trPr>
          <w:trHeight w:val="480"/>
        </w:trPr>
        <w:tc>
          <w:tcPr>
            <w:tcW w:w="550"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127</w:t>
            </w:r>
          </w:p>
        </w:tc>
        <w:tc>
          <w:tcPr>
            <w:tcW w:w="13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942"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343" w:type="dxa"/>
            <w:hideMark/>
          </w:tcPr>
          <w:p w:rsidR="008B3332" w:rsidRDefault="008B3332" w:rsidP="006E6437">
            <w:pPr>
              <w:jc w:val="both"/>
              <w:rPr>
                <w:rFonts w:ascii="Arial" w:hAnsi="Arial" w:cs="Arial"/>
                <w:color w:val="000000"/>
                <w:lang w:eastAsia="es-NI"/>
              </w:rPr>
            </w:pPr>
            <w:r w:rsidRPr="006E6437">
              <w:rPr>
                <w:rFonts w:ascii="Arial" w:hAnsi="Arial" w:cs="Arial"/>
                <w:color w:val="000000"/>
                <w:lang w:eastAsia="es-NI"/>
              </w:rPr>
              <w:t>Otro Idem. al Br. Don Simón Delgado</w:t>
            </w:r>
          </w:p>
          <w:p w:rsidR="008413AC" w:rsidRPr="006E6437" w:rsidRDefault="008413AC" w:rsidP="006E6437">
            <w:pPr>
              <w:jc w:val="both"/>
              <w:rPr>
                <w:rFonts w:ascii="Arial" w:hAnsi="Arial" w:cs="Arial"/>
                <w:color w:val="000000"/>
                <w:lang w:eastAsia="es-NI"/>
              </w:rPr>
            </w:pPr>
          </w:p>
        </w:tc>
        <w:tc>
          <w:tcPr>
            <w:tcW w:w="1418"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08/03/1889</w:t>
            </w:r>
          </w:p>
        </w:tc>
        <w:tc>
          <w:tcPr>
            <w:tcW w:w="155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Gaceta Oficial</w:t>
            </w:r>
          </w:p>
        </w:tc>
        <w:tc>
          <w:tcPr>
            <w:tcW w:w="8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26</w:t>
            </w:r>
          </w:p>
        </w:tc>
        <w:tc>
          <w:tcPr>
            <w:tcW w:w="12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03/04/1889</w:t>
            </w:r>
          </w:p>
        </w:tc>
      </w:tr>
      <w:tr w:rsidR="006E6437" w:rsidRPr="006E6437" w:rsidTr="00104E6F">
        <w:trPr>
          <w:trHeight w:val="480"/>
        </w:trPr>
        <w:tc>
          <w:tcPr>
            <w:tcW w:w="550"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128</w:t>
            </w:r>
          </w:p>
        </w:tc>
        <w:tc>
          <w:tcPr>
            <w:tcW w:w="13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942"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343" w:type="dxa"/>
            <w:hideMark/>
          </w:tcPr>
          <w:p w:rsidR="008B3332" w:rsidRDefault="008B3332" w:rsidP="006E6437">
            <w:pPr>
              <w:jc w:val="both"/>
              <w:rPr>
                <w:rFonts w:ascii="Arial" w:hAnsi="Arial" w:cs="Arial"/>
                <w:color w:val="000000"/>
                <w:lang w:eastAsia="es-NI"/>
              </w:rPr>
            </w:pPr>
            <w:r w:rsidRPr="006E6437">
              <w:rPr>
                <w:rFonts w:ascii="Arial" w:hAnsi="Arial" w:cs="Arial"/>
                <w:color w:val="000000"/>
                <w:lang w:eastAsia="es-NI"/>
              </w:rPr>
              <w:t>Otro idem. al  Br. Don Luis Alonzo</w:t>
            </w:r>
          </w:p>
          <w:p w:rsidR="008413AC" w:rsidRPr="006E6437" w:rsidRDefault="008413AC" w:rsidP="006E6437">
            <w:pPr>
              <w:jc w:val="both"/>
              <w:rPr>
                <w:rFonts w:ascii="Arial" w:hAnsi="Arial" w:cs="Arial"/>
                <w:color w:val="000000"/>
                <w:lang w:eastAsia="es-NI"/>
              </w:rPr>
            </w:pPr>
          </w:p>
        </w:tc>
        <w:tc>
          <w:tcPr>
            <w:tcW w:w="1418"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08/03/1889</w:t>
            </w:r>
          </w:p>
        </w:tc>
        <w:tc>
          <w:tcPr>
            <w:tcW w:w="155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Gaceta Oficial</w:t>
            </w:r>
          </w:p>
        </w:tc>
        <w:tc>
          <w:tcPr>
            <w:tcW w:w="8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26</w:t>
            </w:r>
          </w:p>
        </w:tc>
        <w:tc>
          <w:tcPr>
            <w:tcW w:w="12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03/04/1889</w:t>
            </w:r>
          </w:p>
        </w:tc>
      </w:tr>
      <w:tr w:rsidR="006E6437" w:rsidRPr="006E6437" w:rsidTr="00104E6F">
        <w:trPr>
          <w:trHeight w:val="480"/>
        </w:trPr>
        <w:tc>
          <w:tcPr>
            <w:tcW w:w="550"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129</w:t>
            </w:r>
          </w:p>
        </w:tc>
        <w:tc>
          <w:tcPr>
            <w:tcW w:w="13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942"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343" w:type="dxa"/>
            <w:hideMark/>
          </w:tcPr>
          <w:p w:rsidR="008B3332" w:rsidRDefault="008B3332" w:rsidP="006E6437">
            <w:pPr>
              <w:jc w:val="both"/>
              <w:rPr>
                <w:rFonts w:ascii="Arial" w:hAnsi="Arial" w:cs="Arial"/>
                <w:color w:val="000000"/>
                <w:lang w:eastAsia="es-NI"/>
              </w:rPr>
            </w:pPr>
            <w:r w:rsidRPr="006E6437">
              <w:rPr>
                <w:rFonts w:ascii="Arial" w:hAnsi="Arial" w:cs="Arial"/>
                <w:color w:val="000000"/>
                <w:lang w:eastAsia="es-NI"/>
              </w:rPr>
              <w:t>Decreto por el que se concede al Sr. Ignacio Goches, la gracia de ser reconocido como padre natural de Roque Goches</w:t>
            </w:r>
          </w:p>
          <w:p w:rsidR="008413AC" w:rsidRPr="006E6437" w:rsidRDefault="008413AC" w:rsidP="006E6437">
            <w:pPr>
              <w:jc w:val="both"/>
              <w:rPr>
                <w:rFonts w:ascii="Arial" w:hAnsi="Arial" w:cs="Arial"/>
                <w:color w:val="000000"/>
                <w:lang w:eastAsia="es-NI"/>
              </w:rPr>
            </w:pPr>
          </w:p>
        </w:tc>
        <w:tc>
          <w:tcPr>
            <w:tcW w:w="1418"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29/03/1889</w:t>
            </w:r>
          </w:p>
        </w:tc>
        <w:tc>
          <w:tcPr>
            <w:tcW w:w="155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Gaceta Oficial</w:t>
            </w:r>
          </w:p>
        </w:tc>
        <w:tc>
          <w:tcPr>
            <w:tcW w:w="8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38</w:t>
            </w:r>
          </w:p>
        </w:tc>
        <w:tc>
          <w:tcPr>
            <w:tcW w:w="12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18/05/1889</w:t>
            </w:r>
          </w:p>
        </w:tc>
      </w:tr>
      <w:tr w:rsidR="006E6437" w:rsidRPr="006E6437" w:rsidTr="00104E6F">
        <w:trPr>
          <w:trHeight w:val="480"/>
        </w:trPr>
        <w:tc>
          <w:tcPr>
            <w:tcW w:w="550"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130</w:t>
            </w:r>
          </w:p>
        </w:tc>
        <w:tc>
          <w:tcPr>
            <w:tcW w:w="13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942"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343" w:type="dxa"/>
            <w:hideMark/>
          </w:tcPr>
          <w:p w:rsidR="008B3332" w:rsidRDefault="008B3332" w:rsidP="006E6437">
            <w:pPr>
              <w:jc w:val="both"/>
              <w:rPr>
                <w:rFonts w:ascii="Arial" w:hAnsi="Arial" w:cs="Arial"/>
                <w:color w:val="000000"/>
                <w:lang w:eastAsia="es-NI"/>
              </w:rPr>
            </w:pPr>
            <w:r w:rsidRPr="006E6437">
              <w:rPr>
                <w:rFonts w:ascii="Arial" w:hAnsi="Arial" w:cs="Arial"/>
                <w:color w:val="000000"/>
                <w:lang w:eastAsia="es-NI"/>
              </w:rPr>
              <w:t>Decreto por el que se reforman varios artículos del Código de Procedimientos</w:t>
            </w:r>
          </w:p>
          <w:p w:rsidR="008413AC" w:rsidRPr="006E6437" w:rsidRDefault="008413AC" w:rsidP="006E6437">
            <w:pPr>
              <w:jc w:val="both"/>
              <w:rPr>
                <w:rFonts w:ascii="Arial" w:hAnsi="Arial" w:cs="Arial"/>
                <w:color w:val="000000"/>
                <w:lang w:eastAsia="es-NI"/>
              </w:rPr>
            </w:pPr>
          </w:p>
        </w:tc>
        <w:tc>
          <w:tcPr>
            <w:tcW w:w="1418"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16/03/1895</w:t>
            </w:r>
          </w:p>
        </w:tc>
        <w:tc>
          <w:tcPr>
            <w:tcW w:w="155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Diario de Nicaragua</w:t>
            </w:r>
          </w:p>
        </w:tc>
        <w:tc>
          <w:tcPr>
            <w:tcW w:w="8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125</w:t>
            </w:r>
          </w:p>
        </w:tc>
        <w:tc>
          <w:tcPr>
            <w:tcW w:w="12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30/03/1895</w:t>
            </w:r>
          </w:p>
        </w:tc>
      </w:tr>
      <w:tr w:rsidR="006E6437" w:rsidRPr="006E6437" w:rsidTr="00104E6F">
        <w:trPr>
          <w:trHeight w:val="480"/>
        </w:trPr>
        <w:tc>
          <w:tcPr>
            <w:tcW w:w="550"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131</w:t>
            </w:r>
          </w:p>
        </w:tc>
        <w:tc>
          <w:tcPr>
            <w:tcW w:w="13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942"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343" w:type="dxa"/>
            <w:hideMark/>
          </w:tcPr>
          <w:p w:rsidR="008B3332" w:rsidRDefault="008B3332" w:rsidP="006E6437">
            <w:pPr>
              <w:jc w:val="both"/>
              <w:rPr>
                <w:rFonts w:ascii="Arial" w:hAnsi="Arial" w:cs="Arial"/>
                <w:color w:val="000000"/>
                <w:lang w:eastAsia="es-NI"/>
              </w:rPr>
            </w:pPr>
            <w:r w:rsidRPr="006E6437">
              <w:rPr>
                <w:rFonts w:ascii="Arial" w:hAnsi="Arial" w:cs="Arial"/>
                <w:color w:val="000000"/>
                <w:lang w:eastAsia="es-NI"/>
              </w:rPr>
              <w:t>Se reglamenta el modo de disponer de los bienes raíces hereditarios</w:t>
            </w:r>
          </w:p>
          <w:p w:rsidR="008413AC" w:rsidRPr="006E6437" w:rsidRDefault="008413AC" w:rsidP="006E6437">
            <w:pPr>
              <w:jc w:val="both"/>
              <w:rPr>
                <w:rFonts w:ascii="Arial" w:hAnsi="Arial" w:cs="Arial"/>
                <w:color w:val="000000"/>
                <w:lang w:eastAsia="es-NI"/>
              </w:rPr>
            </w:pPr>
          </w:p>
        </w:tc>
        <w:tc>
          <w:tcPr>
            <w:tcW w:w="1418"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lastRenderedPageBreak/>
              <w:t>04/03/1898</w:t>
            </w:r>
          </w:p>
        </w:tc>
        <w:tc>
          <w:tcPr>
            <w:tcW w:w="155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Diario Oficial</w:t>
            </w:r>
          </w:p>
        </w:tc>
        <w:tc>
          <w:tcPr>
            <w:tcW w:w="8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474</w:t>
            </w:r>
          </w:p>
        </w:tc>
        <w:tc>
          <w:tcPr>
            <w:tcW w:w="12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23/03/1898</w:t>
            </w:r>
          </w:p>
        </w:tc>
      </w:tr>
      <w:tr w:rsidR="006E6437" w:rsidRPr="006E6437" w:rsidTr="00104E6F">
        <w:trPr>
          <w:trHeight w:val="480"/>
        </w:trPr>
        <w:tc>
          <w:tcPr>
            <w:tcW w:w="550"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lastRenderedPageBreak/>
              <w:t>132</w:t>
            </w:r>
          </w:p>
        </w:tc>
        <w:tc>
          <w:tcPr>
            <w:tcW w:w="13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942"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343" w:type="dxa"/>
            <w:hideMark/>
          </w:tcPr>
          <w:p w:rsidR="008B3332" w:rsidRDefault="008B3332" w:rsidP="006E6437">
            <w:pPr>
              <w:jc w:val="both"/>
              <w:rPr>
                <w:rFonts w:ascii="Arial" w:hAnsi="Arial" w:cs="Arial"/>
                <w:color w:val="000000"/>
                <w:lang w:eastAsia="es-NI"/>
              </w:rPr>
            </w:pPr>
            <w:r w:rsidRPr="006E6437">
              <w:rPr>
                <w:rFonts w:ascii="Arial" w:hAnsi="Arial" w:cs="Arial"/>
                <w:color w:val="000000"/>
                <w:lang w:eastAsia="es-NI"/>
              </w:rPr>
              <w:t>Decreto por el cual se reforma el Artículo 153 C. de la Ley de Divorcio</w:t>
            </w:r>
          </w:p>
          <w:p w:rsidR="008413AC" w:rsidRPr="006E6437" w:rsidRDefault="008413AC" w:rsidP="006E6437">
            <w:pPr>
              <w:jc w:val="both"/>
              <w:rPr>
                <w:rFonts w:ascii="Arial" w:hAnsi="Arial" w:cs="Arial"/>
                <w:color w:val="000000"/>
                <w:lang w:eastAsia="es-NI"/>
              </w:rPr>
            </w:pPr>
          </w:p>
        </w:tc>
        <w:tc>
          <w:tcPr>
            <w:tcW w:w="1418"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23/01/1908</w:t>
            </w:r>
          </w:p>
        </w:tc>
        <w:tc>
          <w:tcPr>
            <w:tcW w:w="155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Gaceta Oficial</w:t>
            </w:r>
          </w:p>
        </w:tc>
        <w:tc>
          <w:tcPr>
            <w:tcW w:w="8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23</w:t>
            </w:r>
          </w:p>
        </w:tc>
        <w:tc>
          <w:tcPr>
            <w:tcW w:w="12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22/02/1908</w:t>
            </w:r>
          </w:p>
        </w:tc>
      </w:tr>
      <w:tr w:rsidR="006E6437" w:rsidRPr="006E6437" w:rsidTr="00104E6F">
        <w:trPr>
          <w:trHeight w:val="480"/>
        </w:trPr>
        <w:tc>
          <w:tcPr>
            <w:tcW w:w="550"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133</w:t>
            </w:r>
          </w:p>
        </w:tc>
        <w:tc>
          <w:tcPr>
            <w:tcW w:w="13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942"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343" w:type="dxa"/>
            <w:hideMark/>
          </w:tcPr>
          <w:p w:rsidR="008B3332" w:rsidRDefault="008B3332" w:rsidP="006E6437">
            <w:pPr>
              <w:jc w:val="both"/>
              <w:rPr>
                <w:rFonts w:ascii="Arial" w:hAnsi="Arial" w:cs="Arial"/>
                <w:color w:val="000000"/>
                <w:lang w:eastAsia="es-NI"/>
              </w:rPr>
            </w:pPr>
            <w:r w:rsidRPr="006E6437">
              <w:rPr>
                <w:rFonts w:ascii="Arial" w:hAnsi="Arial" w:cs="Arial"/>
                <w:color w:val="000000"/>
                <w:lang w:eastAsia="es-NI"/>
              </w:rPr>
              <w:t>Decreto sobre Embargos</w:t>
            </w:r>
          </w:p>
          <w:p w:rsidR="008413AC" w:rsidRPr="006E6437" w:rsidRDefault="008413AC" w:rsidP="006E6437">
            <w:pPr>
              <w:jc w:val="both"/>
              <w:rPr>
                <w:rFonts w:ascii="Arial" w:hAnsi="Arial" w:cs="Arial"/>
                <w:color w:val="000000"/>
                <w:lang w:eastAsia="es-NI"/>
              </w:rPr>
            </w:pPr>
          </w:p>
        </w:tc>
        <w:tc>
          <w:tcPr>
            <w:tcW w:w="1418"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14/04/1909</w:t>
            </w:r>
          </w:p>
        </w:tc>
        <w:tc>
          <w:tcPr>
            <w:tcW w:w="155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Gaceta Oficial</w:t>
            </w:r>
          </w:p>
        </w:tc>
        <w:tc>
          <w:tcPr>
            <w:tcW w:w="8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53</w:t>
            </w:r>
          </w:p>
        </w:tc>
        <w:tc>
          <w:tcPr>
            <w:tcW w:w="12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08/05/1909</w:t>
            </w:r>
          </w:p>
        </w:tc>
      </w:tr>
      <w:tr w:rsidR="006E6437" w:rsidRPr="006E6437" w:rsidTr="00104E6F">
        <w:trPr>
          <w:trHeight w:val="480"/>
        </w:trPr>
        <w:tc>
          <w:tcPr>
            <w:tcW w:w="550"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134</w:t>
            </w:r>
          </w:p>
        </w:tc>
        <w:tc>
          <w:tcPr>
            <w:tcW w:w="13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942"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s/n</w:t>
            </w:r>
          </w:p>
        </w:tc>
        <w:tc>
          <w:tcPr>
            <w:tcW w:w="2343" w:type="dxa"/>
            <w:hideMark/>
          </w:tcPr>
          <w:p w:rsidR="008B3332" w:rsidRDefault="008B3332" w:rsidP="006E6437">
            <w:pPr>
              <w:jc w:val="both"/>
              <w:rPr>
                <w:rFonts w:ascii="Arial" w:hAnsi="Arial" w:cs="Arial"/>
                <w:color w:val="000000"/>
                <w:lang w:eastAsia="es-NI"/>
              </w:rPr>
            </w:pPr>
            <w:r w:rsidRPr="006E6437">
              <w:rPr>
                <w:rFonts w:ascii="Arial" w:hAnsi="Arial" w:cs="Arial"/>
                <w:color w:val="000000"/>
                <w:lang w:eastAsia="es-NI"/>
              </w:rPr>
              <w:t>Reformas a los artículos 8, 893, 1289 y numeral 1) del artículo 2059 y suprimir el artículo 2076 del Código de Procedimiento Civil</w:t>
            </w:r>
          </w:p>
          <w:p w:rsidR="008413AC" w:rsidRPr="006E6437" w:rsidRDefault="008413AC" w:rsidP="006E6437">
            <w:pPr>
              <w:jc w:val="both"/>
              <w:rPr>
                <w:rFonts w:ascii="Arial" w:hAnsi="Arial" w:cs="Arial"/>
                <w:color w:val="000000"/>
                <w:lang w:eastAsia="es-NI"/>
              </w:rPr>
            </w:pPr>
          </w:p>
        </w:tc>
        <w:tc>
          <w:tcPr>
            <w:tcW w:w="1418"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19/01/1910</w:t>
            </w:r>
          </w:p>
        </w:tc>
        <w:tc>
          <w:tcPr>
            <w:tcW w:w="155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Gaceta Oficial</w:t>
            </w:r>
          </w:p>
        </w:tc>
        <w:tc>
          <w:tcPr>
            <w:tcW w:w="8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53</w:t>
            </w:r>
          </w:p>
        </w:tc>
        <w:tc>
          <w:tcPr>
            <w:tcW w:w="12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04/05/1910</w:t>
            </w:r>
          </w:p>
        </w:tc>
      </w:tr>
      <w:tr w:rsidR="006E6437" w:rsidRPr="006E6437" w:rsidTr="00104E6F">
        <w:trPr>
          <w:trHeight w:val="480"/>
        </w:trPr>
        <w:tc>
          <w:tcPr>
            <w:tcW w:w="550"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135</w:t>
            </w:r>
          </w:p>
        </w:tc>
        <w:tc>
          <w:tcPr>
            <w:tcW w:w="13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942"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434</w:t>
            </w:r>
          </w:p>
        </w:tc>
        <w:tc>
          <w:tcPr>
            <w:tcW w:w="2343" w:type="dxa"/>
            <w:hideMark/>
          </w:tcPr>
          <w:p w:rsidR="008B3332" w:rsidRDefault="008B3332" w:rsidP="006E6437">
            <w:pPr>
              <w:jc w:val="both"/>
              <w:rPr>
                <w:rFonts w:ascii="Arial" w:hAnsi="Arial" w:cs="Arial"/>
                <w:color w:val="000000"/>
                <w:lang w:eastAsia="es-NI"/>
              </w:rPr>
            </w:pPr>
            <w:r w:rsidRPr="006E6437">
              <w:rPr>
                <w:rFonts w:ascii="Arial" w:hAnsi="Arial" w:cs="Arial"/>
                <w:color w:val="000000"/>
                <w:lang w:eastAsia="es-NI"/>
              </w:rPr>
              <w:t>Decreto sobre el Reglamento del Registro Público</w:t>
            </w:r>
          </w:p>
          <w:p w:rsidR="008413AC" w:rsidRPr="006E6437" w:rsidRDefault="008413AC" w:rsidP="006E6437">
            <w:pPr>
              <w:jc w:val="both"/>
              <w:rPr>
                <w:rFonts w:ascii="Arial" w:hAnsi="Arial" w:cs="Arial"/>
                <w:color w:val="000000"/>
                <w:lang w:eastAsia="es-NI"/>
              </w:rPr>
            </w:pPr>
          </w:p>
        </w:tc>
        <w:tc>
          <w:tcPr>
            <w:tcW w:w="1418"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17/08/1945</w:t>
            </w:r>
          </w:p>
        </w:tc>
        <w:tc>
          <w:tcPr>
            <w:tcW w:w="155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8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187</w:t>
            </w:r>
          </w:p>
        </w:tc>
        <w:tc>
          <w:tcPr>
            <w:tcW w:w="12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05/09/1945</w:t>
            </w:r>
          </w:p>
        </w:tc>
      </w:tr>
      <w:tr w:rsidR="006E6437" w:rsidRPr="006E6437" w:rsidTr="00104E6F">
        <w:trPr>
          <w:trHeight w:val="480"/>
        </w:trPr>
        <w:tc>
          <w:tcPr>
            <w:tcW w:w="550"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136</w:t>
            </w:r>
          </w:p>
        </w:tc>
        <w:tc>
          <w:tcPr>
            <w:tcW w:w="13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942"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556</w:t>
            </w:r>
          </w:p>
        </w:tc>
        <w:tc>
          <w:tcPr>
            <w:tcW w:w="2343" w:type="dxa"/>
            <w:hideMark/>
          </w:tcPr>
          <w:p w:rsidR="008B3332" w:rsidRDefault="008B3332" w:rsidP="006E6437">
            <w:pPr>
              <w:jc w:val="both"/>
              <w:rPr>
                <w:rFonts w:ascii="Arial" w:hAnsi="Arial" w:cs="Arial"/>
                <w:color w:val="000000"/>
                <w:lang w:eastAsia="es-NI"/>
              </w:rPr>
            </w:pPr>
            <w:r w:rsidRPr="006E6437">
              <w:rPr>
                <w:rFonts w:ascii="Arial" w:hAnsi="Arial" w:cs="Arial"/>
                <w:color w:val="000000"/>
                <w:lang w:eastAsia="es-NI"/>
              </w:rPr>
              <w:t>Decreto sobre los Juicios Judiciales</w:t>
            </w:r>
          </w:p>
          <w:p w:rsidR="008413AC" w:rsidRPr="006E6437" w:rsidRDefault="008413AC" w:rsidP="006E6437">
            <w:pPr>
              <w:jc w:val="both"/>
              <w:rPr>
                <w:rFonts w:ascii="Arial" w:hAnsi="Arial" w:cs="Arial"/>
                <w:color w:val="000000"/>
                <w:lang w:eastAsia="es-NI"/>
              </w:rPr>
            </w:pPr>
          </w:p>
        </w:tc>
        <w:tc>
          <w:tcPr>
            <w:tcW w:w="1418"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29/01/1947</w:t>
            </w:r>
          </w:p>
        </w:tc>
        <w:tc>
          <w:tcPr>
            <w:tcW w:w="155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8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59</w:t>
            </w:r>
          </w:p>
        </w:tc>
        <w:tc>
          <w:tcPr>
            <w:tcW w:w="12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17/03/1947</w:t>
            </w:r>
          </w:p>
        </w:tc>
      </w:tr>
      <w:tr w:rsidR="006E6437" w:rsidRPr="006E6437" w:rsidTr="00104E6F">
        <w:trPr>
          <w:trHeight w:val="480"/>
        </w:trPr>
        <w:tc>
          <w:tcPr>
            <w:tcW w:w="550"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137</w:t>
            </w:r>
          </w:p>
        </w:tc>
        <w:tc>
          <w:tcPr>
            <w:tcW w:w="1344"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Decreto Legislativo</w:t>
            </w:r>
          </w:p>
        </w:tc>
        <w:tc>
          <w:tcPr>
            <w:tcW w:w="942"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815</w:t>
            </w:r>
          </w:p>
        </w:tc>
        <w:tc>
          <w:tcPr>
            <w:tcW w:w="2343" w:type="dxa"/>
            <w:hideMark/>
          </w:tcPr>
          <w:p w:rsidR="008B3332" w:rsidRDefault="008B3332" w:rsidP="006E6437">
            <w:pPr>
              <w:jc w:val="both"/>
              <w:rPr>
                <w:rFonts w:ascii="Arial" w:hAnsi="Arial" w:cs="Arial"/>
                <w:color w:val="000000"/>
                <w:lang w:eastAsia="es-NI"/>
              </w:rPr>
            </w:pPr>
            <w:r w:rsidRPr="006E6437">
              <w:rPr>
                <w:rFonts w:ascii="Arial" w:hAnsi="Arial" w:cs="Arial"/>
                <w:color w:val="000000"/>
                <w:lang w:eastAsia="es-NI"/>
              </w:rPr>
              <w:t>Disposiciones en Ley de Notariado</w:t>
            </w:r>
          </w:p>
          <w:p w:rsidR="008413AC" w:rsidRPr="006E6437" w:rsidRDefault="008413AC" w:rsidP="006E6437">
            <w:pPr>
              <w:jc w:val="both"/>
              <w:rPr>
                <w:rFonts w:ascii="Arial" w:hAnsi="Arial" w:cs="Arial"/>
                <w:color w:val="000000"/>
                <w:lang w:eastAsia="es-NI"/>
              </w:rPr>
            </w:pPr>
          </w:p>
        </w:tc>
        <w:tc>
          <w:tcPr>
            <w:tcW w:w="1418"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21/02/1963</w:t>
            </w:r>
          </w:p>
        </w:tc>
        <w:tc>
          <w:tcPr>
            <w:tcW w:w="1559"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La Gaceta</w:t>
            </w:r>
          </w:p>
        </w:tc>
        <w:tc>
          <w:tcPr>
            <w:tcW w:w="851"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59</w:t>
            </w:r>
          </w:p>
        </w:tc>
        <w:tc>
          <w:tcPr>
            <w:tcW w:w="1275" w:type="dxa"/>
            <w:hideMark/>
          </w:tcPr>
          <w:p w:rsidR="008B3332" w:rsidRPr="006E6437" w:rsidRDefault="008B3332" w:rsidP="008B3332">
            <w:pPr>
              <w:jc w:val="center"/>
              <w:rPr>
                <w:rFonts w:ascii="Arial" w:hAnsi="Arial" w:cs="Arial"/>
                <w:color w:val="000000"/>
                <w:lang w:eastAsia="es-NI"/>
              </w:rPr>
            </w:pPr>
            <w:r w:rsidRPr="006E6437">
              <w:rPr>
                <w:rFonts w:ascii="Arial" w:hAnsi="Arial" w:cs="Arial"/>
                <w:color w:val="000000"/>
                <w:lang w:eastAsia="es-NI"/>
              </w:rPr>
              <w:t>11/03/1963</w:t>
            </w:r>
          </w:p>
        </w:tc>
      </w:tr>
    </w:tbl>
    <w:p w:rsidR="00687673" w:rsidRPr="006E6437" w:rsidRDefault="00687673" w:rsidP="00687673">
      <w:pPr>
        <w:jc w:val="both"/>
        <w:rPr>
          <w:rFonts w:ascii="Arial" w:hAnsi="Arial" w:cs="Arial"/>
        </w:rPr>
      </w:pPr>
    </w:p>
    <w:p w:rsidR="008B3332" w:rsidRPr="006E6437" w:rsidRDefault="008B3332" w:rsidP="008B3332">
      <w:pPr>
        <w:jc w:val="center"/>
        <w:rPr>
          <w:rFonts w:ascii="Arial" w:hAnsi="Arial" w:cs="Arial"/>
          <w:b/>
        </w:rPr>
      </w:pPr>
      <w:r w:rsidRPr="006E6437">
        <w:rPr>
          <w:rFonts w:ascii="Arial" w:hAnsi="Arial" w:cs="Arial"/>
          <w:b/>
        </w:rPr>
        <w:t>DECRETOS</w:t>
      </w:r>
      <w:r w:rsidR="00A551E8" w:rsidRPr="006E6437">
        <w:rPr>
          <w:rFonts w:ascii="Arial" w:hAnsi="Arial" w:cs="Arial"/>
          <w:b/>
        </w:rPr>
        <w:t xml:space="preserve"> EJECUTIVOS</w:t>
      </w:r>
    </w:p>
    <w:p w:rsidR="008B3332" w:rsidRPr="006E6437" w:rsidRDefault="008B3332" w:rsidP="008B3332">
      <w:pPr>
        <w:jc w:val="both"/>
        <w:rPr>
          <w:rFonts w:ascii="Arial" w:hAnsi="Arial" w:cs="Arial"/>
        </w:rPr>
      </w:pPr>
    </w:p>
    <w:tbl>
      <w:tblPr>
        <w:tblStyle w:val="Tablaconcuadrcula"/>
        <w:tblW w:w="10383" w:type="dxa"/>
        <w:tblInd w:w="-431" w:type="dxa"/>
        <w:tblLook w:val="04A0" w:firstRow="1" w:lastRow="0" w:firstColumn="1" w:lastColumn="0" w:noHBand="0" w:noVBand="1"/>
      </w:tblPr>
      <w:tblGrid>
        <w:gridCol w:w="550"/>
        <w:gridCol w:w="1371"/>
        <w:gridCol w:w="1057"/>
        <w:gridCol w:w="2333"/>
        <w:gridCol w:w="1354"/>
        <w:gridCol w:w="1534"/>
        <w:gridCol w:w="845"/>
        <w:gridCol w:w="1339"/>
      </w:tblGrid>
      <w:tr w:rsidR="008B3332" w:rsidRPr="006E6437" w:rsidTr="00104E6F">
        <w:trPr>
          <w:trHeight w:val="480"/>
          <w:tblHeader/>
        </w:trPr>
        <w:tc>
          <w:tcPr>
            <w:tcW w:w="550" w:type="dxa"/>
            <w:hideMark/>
          </w:tcPr>
          <w:p w:rsidR="008B3332" w:rsidRPr="006E6437" w:rsidRDefault="008B3332" w:rsidP="008B3332">
            <w:pPr>
              <w:jc w:val="center"/>
              <w:rPr>
                <w:rFonts w:ascii="Arial" w:hAnsi="Arial" w:cs="Arial"/>
                <w:b/>
                <w:bCs/>
              </w:rPr>
            </w:pPr>
            <w:r w:rsidRPr="006E6437">
              <w:rPr>
                <w:rFonts w:ascii="Arial" w:hAnsi="Arial" w:cs="Arial"/>
                <w:b/>
                <w:bCs/>
              </w:rPr>
              <w:t>N°.</w:t>
            </w:r>
          </w:p>
        </w:tc>
        <w:tc>
          <w:tcPr>
            <w:tcW w:w="1371" w:type="dxa"/>
            <w:hideMark/>
          </w:tcPr>
          <w:p w:rsidR="008B3332" w:rsidRPr="006E6437" w:rsidRDefault="008B3332" w:rsidP="008B3332">
            <w:pPr>
              <w:jc w:val="center"/>
              <w:rPr>
                <w:rFonts w:ascii="Arial" w:hAnsi="Arial" w:cs="Arial"/>
                <w:b/>
                <w:bCs/>
              </w:rPr>
            </w:pPr>
            <w:r w:rsidRPr="006E6437">
              <w:rPr>
                <w:rFonts w:ascii="Arial" w:hAnsi="Arial" w:cs="Arial"/>
                <w:b/>
                <w:bCs/>
              </w:rPr>
              <w:t>Rango de Publicación</w:t>
            </w:r>
          </w:p>
        </w:tc>
        <w:tc>
          <w:tcPr>
            <w:tcW w:w="1057" w:type="dxa"/>
            <w:hideMark/>
          </w:tcPr>
          <w:p w:rsidR="008B3332" w:rsidRPr="006E6437" w:rsidRDefault="008B3332" w:rsidP="008B3332">
            <w:pPr>
              <w:jc w:val="center"/>
              <w:rPr>
                <w:rFonts w:ascii="Arial" w:hAnsi="Arial" w:cs="Arial"/>
                <w:b/>
                <w:bCs/>
              </w:rPr>
            </w:pPr>
            <w:r w:rsidRPr="006E6437">
              <w:rPr>
                <w:rFonts w:ascii="Arial" w:hAnsi="Arial" w:cs="Arial"/>
                <w:b/>
                <w:bCs/>
              </w:rPr>
              <w:t>N°. de Norma</w:t>
            </w:r>
          </w:p>
        </w:tc>
        <w:tc>
          <w:tcPr>
            <w:tcW w:w="2333" w:type="dxa"/>
            <w:hideMark/>
          </w:tcPr>
          <w:p w:rsidR="008B3332" w:rsidRPr="006E6437" w:rsidRDefault="008B3332" w:rsidP="008B3332">
            <w:pPr>
              <w:jc w:val="center"/>
              <w:rPr>
                <w:rFonts w:ascii="Arial" w:hAnsi="Arial" w:cs="Arial"/>
                <w:b/>
                <w:bCs/>
              </w:rPr>
            </w:pPr>
            <w:r w:rsidRPr="006E6437">
              <w:rPr>
                <w:rFonts w:ascii="Arial" w:hAnsi="Arial" w:cs="Arial"/>
                <w:b/>
                <w:bCs/>
              </w:rPr>
              <w:t>Título</w:t>
            </w:r>
          </w:p>
        </w:tc>
        <w:tc>
          <w:tcPr>
            <w:tcW w:w="1354" w:type="dxa"/>
            <w:hideMark/>
          </w:tcPr>
          <w:p w:rsidR="008B3332" w:rsidRPr="006E6437" w:rsidRDefault="008B3332" w:rsidP="008B3332">
            <w:pPr>
              <w:jc w:val="center"/>
              <w:rPr>
                <w:rFonts w:ascii="Arial" w:hAnsi="Arial" w:cs="Arial"/>
                <w:b/>
                <w:bCs/>
              </w:rPr>
            </w:pPr>
            <w:r w:rsidRPr="006E6437">
              <w:rPr>
                <w:rFonts w:ascii="Arial" w:hAnsi="Arial" w:cs="Arial"/>
                <w:b/>
                <w:bCs/>
              </w:rPr>
              <w:t>Fecha de Aprobación</w:t>
            </w:r>
          </w:p>
        </w:tc>
        <w:tc>
          <w:tcPr>
            <w:tcW w:w="1534" w:type="dxa"/>
            <w:hideMark/>
          </w:tcPr>
          <w:p w:rsidR="008B3332" w:rsidRPr="006E6437" w:rsidRDefault="008B3332" w:rsidP="008B3332">
            <w:pPr>
              <w:jc w:val="center"/>
              <w:rPr>
                <w:rFonts w:ascii="Arial" w:hAnsi="Arial" w:cs="Arial"/>
                <w:b/>
                <w:bCs/>
              </w:rPr>
            </w:pPr>
            <w:r w:rsidRPr="006E6437">
              <w:rPr>
                <w:rFonts w:ascii="Arial" w:hAnsi="Arial" w:cs="Arial"/>
                <w:b/>
                <w:bCs/>
              </w:rPr>
              <w:t>Medio de Publicación</w:t>
            </w:r>
          </w:p>
        </w:tc>
        <w:tc>
          <w:tcPr>
            <w:tcW w:w="845" w:type="dxa"/>
            <w:hideMark/>
          </w:tcPr>
          <w:p w:rsidR="008B3332" w:rsidRPr="006E6437" w:rsidRDefault="008B3332" w:rsidP="008B3332">
            <w:pPr>
              <w:jc w:val="center"/>
              <w:rPr>
                <w:rFonts w:ascii="Arial" w:hAnsi="Arial" w:cs="Arial"/>
                <w:b/>
                <w:bCs/>
              </w:rPr>
            </w:pPr>
            <w:r w:rsidRPr="006E6437">
              <w:rPr>
                <w:rFonts w:ascii="Arial" w:hAnsi="Arial" w:cs="Arial"/>
                <w:b/>
                <w:bCs/>
              </w:rPr>
              <w:t>N°. de Medio</w:t>
            </w:r>
          </w:p>
        </w:tc>
        <w:tc>
          <w:tcPr>
            <w:tcW w:w="1339" w:type="dxa"/>
            <w:hideMark/>
          </w:tcPr>
          <w:p w:rsidR="008B3332" w:rsidRPr="006E6437" w:rsidRDefault="008B3332" w:rsidP="008B3332">
            <w:pPr>
              <w:jc w:val="center"/>
              <w:rPr>
                <w:rFonts w:ascii="Arial" w:hAnsi="Arial" w:cs="Arial"/>
                <w:b/>
                <w:bCs/>
              </w:rPr>
            </w:pPr>
            <w:r w:rsidRPr="006E6437">
              <w:rPr>
                <w:rFonts w:ascii="Arial" w:hAnsi="Arial" w:cs="Arial"/>
                <w:b/>
                <w:bCs/>
              </w:rPr>
              <w:t>Fecha de Publicación</w:t>
            </w:r>
          </w:p>
        </w:tc>
      </w:tr>
      <w:tr w:rsidR="00A551E8" w:rsidRPr="006E6437" w:rsidTr="00104E6F">
        <w:trPr>
          <w:trHeight w:val="480"/>
        </w:trPr>
        <w:tc>
          <w:tcPr>
            <w:tcW w:w="550"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138</w:t>
            </w:r>
          </w:p>
        </w:tc>
        <w:tc>
          <w:tcPr>
            <w:tcW w:w="1371"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Decreto Ejecutivo</w:t>
            </w:r>
          </w:p>
        </w:tc>
        <w:tc>
          <w:tcPr>
            <w:tcW w:w="1057"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s/n</w:t>
            </w:r>
          </w:p>
        </w:tc>
        <w:tc>
          <w:tcPr>
            <w:tcW w:w="2333" w:type="dxa"/>
            <w:hideMark/>
          </w:tcPr>
          <w:p w:rsidR="00A551E8" w:rsidRDefault="00A551E8" w:rsidP="00F26969">
            <w:pPr>
              <w:jc w:val="both"/>
              <w:rPr>
                <w:rFonts w:ascii="Arial" w:hAnsi="Arial" w:cs="Arial"/>
                <w:color w:val="000000"/>
                <w:lang w:eastAsia="es-NI"/>
              </w:rPr>
            </w:pPr>
            <w:r w:rsidRPr="006E6437">
              <w:rPr>
                <w:rFonts w:ascii="Arial" w:hAnsi="Arial" w:cs="Arial"/>
                <w:color w:val="000000"/>
                <w:lang w:eastAsia="es-NI"/>
              </w:rPr>
              <w:t>Decreto Ejecutivo de 20 de Diciembre de 1848, para que las Secciones Supremas de Justicia nombren un Escribano que se haga cargo de los archivos i Protocolos que existan en los cabildos u otros lugares</w:t>
            </w:r>
          </w:p>
          <w:p w:rsidR="008413AC" w:rsidRPr="006E6437" w:rsidRDefault="008413AC" w:rsidP="00F26969">
            <w:pPr>
              <w:jc w:val="both"/>
              <w:rPr>
                <w:rFonts w:ascii="Arial" w:hAnsi="Arial" w:cs="Arial"/>
                <w:color w:val="000000"/>
                <w:lang w:eastAsia="es-NI"/>
              </w:rPr>
            </w:pPr>
          </w:p>
        </w:tc>
        <w:tc>
          <w:tcPr>
            <w:tcW w:w="1354"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20/12/1848</w:t>
            </w:r>
          </w:p>
        </w:tc>
        <w:tc>
          <w:tcPr>
            <w:tcW w:w="1534"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Código de la Legislación</w:t>
            </w:r>
          </w:p>
        </w:tc>
        <w:tc>
          <w:tcPr>
            <w:tcW w:w="845"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 </w:t>
            </w:r>
          </w:p>
        </w:tc>
        <w:tc>
          <w:tcPr>
            <w:tcW w:w="1339"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01/01/1864</w:t>
            </w:r>
          </w:p>
        </w:tc>
      </w:tr>
      <w:tr w:rsidR="00A551E8" w:rsidRPr="006E6437" w:rsidTr="00104E6F">
        <w:trPr>
          <w:trHeight w:val="480"/>
        </w:trPr>
        <w:tc>
          <w:tcPr>
            <w:tcW w:w="550"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139</w:t>
            </w:r>
          </w:p>
        </w:tc>
        <w:tc>
          <w:tcPr>
            <w:tcW w:w="1371"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Decreto Ejecutivo</w:t>
            </w:r>
          </w:p>
        </w:tc>
        <w:tc>
          <w:tcPr>
            <w:tcW w:w="1057"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s/n</w:t>
            </w:r>
          </w:p>
        </w:tc>
        <w:tc>
          <w:tcPr>
            <w:tcW w:w="2333" w:type="dxa"/>
            <w:hideMark/>
          </w:tcPr>
          <w:p w:rsidR="008413AC" w:rsidRPr="006E6437" w:rsidRDefault="00A551E8" w:rsidP="00F26969">
            <w:pPr>
              <w:jc w:val="both"/>
              <w:rPr>
                <w:rFonts w:ascii="Arial" w:hAnsi="Arial" w:cs="Arial"/>
                <w:color w:val="000000"/>
                <w:lang w:eastAsia="es-NI"/>
              </w:rPr>
            </w:pPr>
            <w:r w:rsidRPr="006E6437">
              <w:rPr>
                <w:rFonts w:ascii="Arial" w:hAnsi="Arial" w:cs="Arial"/>
                <w:color w:val="000000"/>
                <w:lang w:eastAsia="es-NI"/>
              </w:rPr>
              <w:t xml:space="preserve">Decreto Ejecutivo de 2 de mayo de 1862, desarrollando el Gubernativo de 20 de Diciembre de 1848, i Removiendo ciertas Dificultades </w:t>
            </w:r>
            <w:r w:rsidRPr="006E6437">
              <w:rPr>
                <w:rFonts w:ascii="Arial" w:hAnsi="Arial" w:cs="Arial"/>
                <w:color w:val="000000"/>
                <w:lang w:eastAsia="es-NI"/>
              </w:rPr>
              <w:lastRenderedPageBreak/>
              <w:t>Observados por la Suprema Sección de la Corte de Justicia de Oriente i Mediodía</w:t>
            </w:r>
          </w:p>
        </w:tc>
        <w:tc>
          <w:tcPr>
            <w:tcW w:w="1354"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lastRenderedPageBreak/>
              <w:t>02/05/1852</w:t>
            </w:r>
          </w:p>
        </w:tc>
        <w:tc>
          <w:tcPr>
            <w:tcW w:w="1534"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Código de la Legislación</w:t>
            </w:r>
          </w:p>
        </w:tc>
        <w:tc>
          <w:tcPr>
            <w:tcW w:w="845"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 </w:t>
            </w:r>
          </w:p>
        </w:tc>
        <w:tc>
          <w:tcPr>
            <w:tcW w:w="1339"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01/01/1864</w:t>
            </w:r>
          </w:p>
        </w:tc>
      </w:tr>
      <w:tr w:rsidR="00A551E8" w:rsidRPr="006E6437" w:rsidTr="00104E6F">
        <w:trPr>
          <w:trHeight w:val="480"/>
        </w:trPr>
        <w:tc>
          <w:tcPr>
            <w:tcW w:w="550"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lastRenderedPageBreak/>
              <w:t>140</w:t>
            </w:r>
          </w:p>
        </w:tc>
        <w:tc>
          <w:tcPr>
            <w:tcW w:w="1371"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Decreto Ejecutivo</w:t>
            </w:r>
          </w:p>
        </w:tc>
        <w:tc>
          <w:tcPr>
            <w:tcW w:w="1057"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s/n</w:t>
            </w:r>
          </w:p>
        </w:tc>
        <w:tc>
          <w:tcPr>
            <w:tcW w:w="2333" w:type="dxa"/>
            <w:hideMark/>
          </w:tcPr>
          <w:p w:rsidR="00A551E8" w:rsidRDefault="00A551E8" w:rsidP="00F26969">
            <w:pPr>
              <w:jc w:val="both"/>
              <w:rPr>
                <w:rFonts w:ascii="Arial" w:hAnsi="Arial" w:cs="Arial"/>
                <w:color w:val="000000"/>
                <w:lang w:eastAsia="es-NI"/>
              </w:rPr>
            </w:pPr>
            <w:r w:rsidRPr="006E6437">
              <w:rPr>
                <w:rFonts w:ascii="Arial" w:hAnsi="Arial" w:cs="Arial"/>
                <w:color w:val="000000"/>
                <w:lang w:eastAsia="es-NI"/>
              </w:rPr>
              <w:t>Se dispone el modo como deben promulgarse los decretos y acuerdos</w:t>
            </w:r>
          </w:p>
          <w:p w:rsidR="008413AC" w:rsidRPr="006E6437" w:rsidRDefault="008413AC" w:rsidP="00F26969">
            <w:pPr>
              <w:jc w:val="both"/>
              <w:rPr>
                <w:rFonts w:ascii="Arial" w:hAnsi="Arial" w:cs="Arial"/>
                <w:color w:val="000000"/>
                <w:lang w:eastAsia="es-NI"/>
              </w:rPr>
            </w:pPr>
          </w:p>
        </w:tc>
        <w:tc>
          <w:tcPr>
            <w:tcW w:w="1354"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04/12/1890</w:t>
            </w:r>
          </w:p>
        </w:tc>
        <w:tc>
          <w:tcPr>
            <w:tcW w:w="1534"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Gaceta Oficial</w:t>
            </w:r>
          </w:p>
        </w:tc>
        <w:tc>
          <w:tcPr>
            <w:tcW w:w="845"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276</w:t>
            </w:r>
          </w:p>
        </w:tc>
        <w:tc>
          <w:tcPr>
            <w:tcW w:w="1339"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06/12/1890</w:t>
            </w:r>
          </w:p>
        </w:tc>
      </w:tr>
      <w:tr w:rsidR="00A551E8" w:rsidRPr="006E6437" w:rsidTr="00104E6F">
        <w:trPr>
          <w:trHeight w:val="480"/>
        </w:trPr>
        <w:tc>
          <w:tcPr>
            <w:tcW w:w="550"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141</w:t>
            </w:r>
          </w:p>
        </w:tc>
        <w:tc>
          <w:tcPr>
            <w:tcW w:w="1371"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Decreto Ejecutivo</w:t>
            </w:r>
          </w:p>
        </w:tc>
        <w:tc>
          <w:tcPr>
            <w:tcW w:w="1057"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s/n</w:t>
            </w:r>
          </w:p>
        </w:tc>
        <w:tc>
          <w:tcPr>
            <w:tcW w:w="2333" w:type="dxa"/>
            <w:hideMark/>
          </w:tcPr>
          <w:p w:rsidR="00A551E8" w:rsidRDefault="00A551E8" w:rsidP="00F26969">
            <w:pPr>
              <w:jc w:val="both"/>
              <w:rPr>
                <w:rFonts w:ascii="Arial" w:hAnsi="Arial" w:cs="Arial"/>
                <w:color w:val="000000"/>
                <w:lang w:eastAsia="es-NI"/>
              </w:rPr>
            </w:pPr>
            <w:r w:rsidRPr="006E6437">
              <w:rPr>
                <w:rFonts w:ascii="Arial" w:hAnsi="Arial" w:cs="Arial"/>
                <w:color w:val="000000"/>
                <w:lang w:eastAsia="es-NI"/>
              </w:rPr>
              <w:t>Se promulga el nuevo Código Civil</w:t>
            </w:r>
          </w:p>
          <w:p w:rsidR="008413AC" w:rsidRPr="006E6437" w:rsidRDefault="008413AC" w:rsidP="00F26969">
            <w:pPr>
              <w:jc w:val="both"/>
              <w:rPr>
                <w:rFonts w:ascii="Arial" w:hAnsi="Arial" w:cs="Arial"/>
                <w:color w:val="000000"/>
                <w:lang w:eastAsia="es-NI"/>
              </w:rPr>
            </w:pPr>
          </w:p>
        </w:tc>
        <w:tc>
          <w:tcPr>
            <w:tcW w:w="1354"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01/02/1904</w:t>
            </w:r>
          </w:p>
        </w:tc>
        <w:tc>
          <w:tcPr>
            <w:tcW w:w="1534"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Diario Oficial</w:t>
            </w:r>
          </w:p>
        </w:tc>
        <w:tc>
          <w:tcPr>
            <w:tcW w:w="845"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2148</w:t>
            </w:r>
          </w:p>
        </w:tc>
        <w:tc>
          <w:tcPr>
            <w:tcW w:w="1339"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05/02/1904</w:t>
            </w:r>
          </w:p>
        </w:tc>
      </w:tr>
      <w:tr w:rsidR="00A551E8" w:rsidRPr="006E6437" w:rsidTr="00104E6F">
        <w:trPr>
          <w:trHeight w:val="300"/>
        </w:trPr>
        <w:tc>
          <w:tcPr>
            <w:tcW w:w="550"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142</w:t>
            </w:r>
          </w:p>
        </w:tc>
        <w:tc>
          <w:tcPr>
            <w:tcW w:w="1371"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Ley</w:t>
            </w:r>
          </w:p>
        </w:tc>
        <w:tc>
          <w:tcPr>
            <w:tcW w:w="1057"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s/n</w:t>
            </w:r>
          </w:p>
        </w:tc>
        <w:tc>
          <w:tcPr>
            <w:tcW w:w="2333" w:type="dxa"/>
            <w:hideMark/>
          </w:tcPr>
          <w:p w:rsidR="00A551E8" w:rsidRDefault="00A551E8" w:rsidP="00F26969">
            <w:pPr>
              <w:jc w:val="both"/>
              <w:rPr>
                <w:rFonts w:ascii="Arial" w:hAnsi="Arial" w:cs="Arial"/>
                <w:color w:val="000000"/>
                <w:lang w:eastAsia="es-NI"/>
              </w:rPr>
            </w:pPr>
            <w:r w:rsidRPr="006E6437">
              <w:rPr>
                <w:rFonts w:ascii="Arial" w:hAnsi="Arial" w:cs="Arial"/>
                <w:color w:val="000000"/>
                <w:lang w:eastAsia="es-NI"/>
              </w:rPr>
              <w:t>Se dispone que los Notarios deben proveerse de los libros de Protocolos</w:t>
            </w:r>
          </w:p>
          <w:p w:rsidR="008413AC" w:rsidRPr="006E6437" w:rsidRDefault="008413AC" w:rsidP="00F26969">
            <w:pPr>
              <w:jc w:val="both"/>
              <w:rPr>
                <w:rFonts w:ascii="Arial" w:hAnsi="Arial" w:cs="Arial"/>
                <w:color w:val="000000"/>
                <w:lang w:eastAsia="es-NI"/>
              </w:rPr>
            </w:pPr>
          </w:p>
        </w:tc>
        <w:tc>
          <w:tcPr>
            <w:tcW w:w="1354"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09/02/1904</w:t>
            </w:r>
          </w:p>
        </w:tc>
        <w:tc>
          <w:tcPr>
            <w:tcW w:w="1534"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Diario Oficial</w:t>
            </w:r>
          </w:p>
        </w:tc>
        <w:tc>
          <w:tcPr>
            <w:tcW w:w="845"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2162</w:t>
            </w:r>
          </w:p>
        </w:tc>
        <w:tc>
          <w:tcPr>
            <w:tcW w:w="1339"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21/02/1904</w:t>
            </w:r>
          </w:p>
        </w:tc>
      </w:tr>
      <w:tr w:rsidR="00A551E8" w:rsidRPr="006E6437" w:rsidTr="00104E6F">
        <w:trPr>
          <w:trHeight w:val="480"/>
        </w:trPr>
        <w:tc>
          <w:tcPr>
            <w:tcW w:w="550"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143</w:t>
            </w:r>
          </w:p>
        </w:tc>
        <w:tc>
          <w:tcPr>
            <w:tcW w:w="1371"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Decreto Ejecutivo</w:t>
            </w:r>
          </w:p>
        </w:tc>
        <w:tc>
          <w:tcPr>
            <w:tcW w:w="1057"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s/n</w:t>
            </w:r>
          </w:p>
        </w:tc>
        <w:tc>
          <w:tcPr>
            <w:tcW w:w="2333" w:type="dxa"/>
            <w:hideMark/>
          </w:tcPr>
          <w:p w:rsidR="00A551E8" w:rsidRDefault="00A551E8" w:rsidP="00F26969">
            <w:pPr>
              <w:jc w:val="both"/>
              <w:rPr>
                <w:rFonts w:ascii="Arial" w:hAnsi="Arial" w:cs="Arial"/>
                <w:color w:val="000000"/>
                <w:lang w:eastAsia="es-NI"/>
              </w:rPr>
            </w:pPr>
            <w:r w:rsidRPr="006E6437">
              <w:rPr>
                <w:rFonts w:ascii="Arial" w:hAnsi="Arial" w:cs="Arial"/>
                <w:color w:val="000000"/>
                <w:lang w:eastAsia="es-NI"/>
              </w:rPr>
              <w:t>Decreto por el cual se promulgan el Código de Procedimientos y sus anexos</w:t>
            </w:r>
          </w:p>
          <w:p w:rsidR="008413AC" w:rsidRPr="006E6437" w:rsidRDefault="008413AC" w:rsidP="00F26969">
            <w:pPr>
              <w:jc w:val="both"/>
              <w:rPr>
                <w:rFonts w:ascii="Arial" w:hAnsi="Arial" w:cs="Arial"/>
                <w:color w:val="000000"/>
                <w:lang w:eastAsia="es-NI"/>
              </w:rPr>
            </w:pPr>
          </w:p>
        </w:tc>
        <w:tc>
          <w:tcPr>
            <w:tcW w:w="1354"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07/11/1905</w:t>
            </w:r>
          </w:p>
        </w:tc>
        <w:tc>
          <w:tcPr>
            <w:tcW w:w="1534"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Diario Oficial</w:t>
            </w:r>
          </w:p>
        </w:tc>
        <w:tc>
          <w:tcPr>
            <w:tcW w:w="845"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2660</w:t>
            </w:r>
          </w:p>
        </w:tc>
        <w:tc>
          <w:tcPr>
            <w:tcW w:w="1339"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10/11/1905</w:t>
            </w:r>
          </w:p>
        </w:tc>
      </w:tr>
      <w:tr w:rsidR="00A551E8" w:rsidRPr="006E6437" w:rsidTr="00104E6F">
        <w:trPr>
          <w:trHeight w:val="480"/>
        </w:trPr>
        <w:tc>
          <w:tcPr>
            <w:tcW w:w="550"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144</w:t>
            </w:r>
          </w:p>
        </w:tc>
        <w:tc>
          <w:tcPr>
            <w:tcW w:w="1371"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Decreto Ejecutivo</w:t>
            </w:r>
          </w:p>
        </w:tc>
        <w:tc>
          <w:tcPr>
            <w:tcW w:w="1057"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s/n</w:t>
            </w:r>
          </w:p>
        </w:tc>
        <w:tc>
          <w:tcPr>
            <w:tcW w:w="2333" w:type="dxa"/>
            <w:hideMark/>
          </w:tcPr>
          <w:p w:rsidR="00A551E8" w:rsidRDefault="00A551E8" w:rsidP="00F26969">
            <w:pPr>
              <w:jc w:val="both"/>
              <w:rPr>
                <w:rFonts w:ascii="Arial" w:hAnsi="Arial" w:cs="Arial"/>
                <w:color w:val="000000"/>
                <w:lang w:eastAsia="es-NI"/>
              </w:rPr>
            </w:pPr>
            <w:r w:rsidRPr="006E6437">
              <w:rPr>
                <w:rFonts w:ascii="Arial" w:hAnsi="Arial" w:cs="Arial"/>
                <w:color w:val="000000"/>
                <w:lang w:eastAsia="es-NI"/>
              </w:rPr>
              <w:t>Aclaración al Artículo 168 del Código de Procedimiento Civil</w:t>
            </w:r>
          </w:p>
          <w:p w:rsidR="008413AC" w:rsidRPr="006E6437" w:rsidRDefault="008413AC" w:rsidP="00F26969">
            <w:pPr>
              <w:jc w:val="both"/>
              <w:rPr>
                <w:rFonts w:ascii="Arial" w:hAnsi="Arial" w:cs="Arial"/>
                <w:color w:val="000000"/>
                <w:lang w:eastAsia="es-NI"/>
              </w:rPr>
            </w:pPr>
          </w:p>
        </w:tc>
        <w:tc>
          <w:tcPr>
            <w:tcW w:w="1354"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20/02/1907</w:t>
            </w:r>
          </w:p>
        </w:tc>
        <w:tc>
          <w:tcPr>
            <w:tcW w:w="1534"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Gaceta Oficial</w:t>
            </w:r>
          </w:p>
        </w:tc>
        <w:tc>
          <w:tcPr>
            <w:tcW w:w="845"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3139</w:t>
            </w:r>
          </w:p>
        </w:tc>
        <w:tc>
          <w:tcPr>
            <w:tcW w:w="1339"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23/02/1907</w:t>
            </w:r>
          </w:p>
        </w:tc>
      </w:tr>
      <w:tr w:rsidR="00A551E8" w:rsidRPr="006E6437" w:rsidTr="00104E6F">
        <w:trPr>
          <w:trHeight w:val="480"/>
        </w:trPr>
        <w:tc>
          <w:tcPr>
            <w:tcW w:w="550"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145</w:t>
            </w:r>
          </w:p>
        </w:tc>
        <w:tc>
          <w:tcPr>
            <w:tcW w:w="1371"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Decreto Ejecutivo</w:t>
            </w:r>
          </w:p>
        </w:tc>
        <w:tc>
          <w:tcPr>
            <w:tcW w:w="1057"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s/n</w:t>
            </w:r>
          </w:p>
        </w:tc>
        <w:tc>
          <w:tcPr>
            <w:tcW w:w="2333" w:type="dxa"/>
            <w:hideMark/>
          </w:tcPr>
          <w:p w:rsidR="00A551E8" w:rsidRDefault="00A551E8" w:rsidP="00F26969">
            <w:pPr>
              <w:jc w:val="both"/>
              <w:rPr>
                <w:rFonts w:ascii="Arial" w:hAnsi="Arial" w:cs="Arial"/>
                <w:color w:val="000000"/>
                <w:lang w:eastAsia="es-NI"/>
              </w:rPr>
            </w:pPr>
            <w:r w:rsidRPr="006E6437">
              <w:rPr>
                <w:rFonts w:ascii="Arial" w:hAnsi="Arial" w:cs="Arial"/>
                <w:color w:val="000000"/>
                <w:lang w:eastAsia="es-NI"/>
              </w:rPr>
              <w:t>Perpetuar Memoria ajustándose en un todo á lo dispuesto en el Título XXV del Libro II del Código de Procedimiento Civil</w:t>
            </w:r>
          </w:p>
          <w:p w:rsidR="008413AC" w:rsidRPr="006E6437" w:rsidRDefault="008413AC" w:rsidP="00F26969">
            <w:pPr>
              <w:jc w:val="both"/>
              <w:rPr>
                <w:rFonts w:ascii="Arial" w:hAnsi="Arial" w:cs="Arial"/>
                <w:color w:val="000000"/>
                <w:lang w:eastAsia="es-NI"/>
              </w:rPr>
            </w:pPr>
          </w:p>
        </w:tc>
        <w:tc>
          <w:tcPr>
            <w:tcW w:w="1354"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08/11/1912</w:t>
            </w:r>
          </w:p>
        </w:tc>
        <w:tc>
          <w:tcPr>
            <w:tcW w:w="1534"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La Gaceta</w:t>
            </w:r>
          </w:p>
        </w:tc>
        <w:tc>
          <w:tcPr>
            <w:tcW w:w="845"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199</w:t>
            </w:r>
          </w:p>
        </w:tc>
        <w:tc>
          <w:tcPr>
            <w:tcW w:w="1339"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12/11/1912</w:t>
            </w:r>
          </w:p>
        </w:tc>
      </w:tr>
      <w:tr w:rsidR="00A551E8" w:rsidRPr="006E6437" w:rsidTr="00104E6F">
        <w:trPr>
          <w:trHeight w:val="480"/>
        </w:trPr>
        <w:tc>
          <w:tcPr>
            <w:tcW w:w="550"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146</w:t>
            </w:r>
          </w:p>
        </w:tc>
        <w:tc>
          <w:tcPr>
            <w:tcW w:w="1371"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Decreto Ejecutivo</w:t>
            </w:r>
          </w:p>
        </w:tc>
        <w:tc>
          <w:tcPr>
            <w:tcW w:w="1057"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366</w:t>
            </w:r>
          </w:p>
        </w:tc>
        <w:tc>
          <w:tcPr>
            <w:tcW w:w="2333" w:type="dxa"/>
            <w:hideMark/>
          </w:tcPr>
          <w:p w:rsidR="00A551E8" w:rsidRDefault="00A551E8" w:rsidP="00F26969">
            <w:pPr>
              <w:jc w:val="both"/>
              <w:rPr>
                <w:rFonts w:ascii="Arial" w:hAnsi="Arial" w:cs="Arial"/>
                <w:color w:val="000000"/>
                <w:lang w:eastAsia="es-NI"/>
              </w:rPr>
            </w:pPr>
            <w:r w:rsidRPr="006E6437">
              <w:rPr>
                <w:rFonts w:ascii="Arial" w:hAnsi="Arial" w:cs="Arial"/>
                <w:color w:val="000000"/>
                <w:lang w:eastAsia="es-NI"/>
              </w:rPr>
              <w:t>Reforma a la Ley de Aranceles del Registro Público en General</w:t>
            </w:r>
          </w:p>
          <w:p w:rsidR="008413AC" w:rsidRPr="006E6437" w:rsidRDefault="008413AC" w:rsidP="00F26969">
            <w:pPr>
              <w:jc w:val="both"/>
              <w:rPr>
                <w:rFonts w:ascii="Arial" w:hAnsi="Arial" w:cs="Arial"/>
                <w:color w:val="000000"/>
                <w:lang w:eastAsia="es-NI"/>
              </w:rPr>
            </w:pPr>
          </w:p>
        </w:tc>
        <w:tc>
          <w:tcPr>
            <w:tcW w:w="1354"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02/06/1988</w:t>
            </w:r>
          </w:p>
        </w:tc>
        <w:tc>
          <w:tcPr>
            <w:tcW w:w="1534"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La Gaceta</w:t>
            </w:r>
          </w:p>
        </w:tc>
        <w:tc>
          <w:tcPr>
            <w:tcW w:w="845"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105</w:t>
            </w:r>
          </w:p>
        </w:tc>
        <w:tc>
          <w:tcPr>
            <w:tcW w:w="1339"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03/06/1988</w:t>
            </w:r>
          </w:p>
        </w:tc>
      </w:tr>
      <w:tr w:rsidR="00A551E8" w:rsidRPr="006E6437" w:rsidTr="00104E6F">
        <w:trPr>
          <w:trHeight w:val="480"/>
        </w:trPr>
        <w:tc>
          <w:tcPr>
            <w:tcW w:w="550"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147</w:t>
            </w:r>
          </w:p>
        </w:tc>
        <w:tc>
          <w:tcPr>
            <w:tcW w:w="1371"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Decreto Ejecutivo</w:t>
            </w:r>
          </w:p>
        </w:tc>
        <w:tc>
          <w:tcPr>
            <w:tcW w:w="1057"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31-2000</w:t>
            </w:r>
          </w:p>
        </w:tc>
        <w:tc>
          <w:tcPr>
            <w:tcW w:w="2333" w:type="dxa"/>
            <w:hideMark/>
          </w:tcPr>
          <w:p w:rsidR="00A551E8" w:rsidRDefault="00A551E8" w:rsidP="00F26969">
            <w:pPr>
              <w:jc w:val="both"/>
              <w:rPr>
                <w:rFonts w:ascii="Arial" w:hAnsi="Arial" w:cs="Arial"/>
                <w:color w:val="000000"/>
                <w:lang w:eastAsia="es-NI"/>
              </w:rPr>
            </w:pPr>
            <w:r w:rsidRPr="006E6437">
              <w:rPr>
                <w:rFonts w:ascii="Arial" w:hAnsi="Arial" w:cs="Arial"/>
                <w:color w:val="000000"/>
                <w:lang w:eastAsia="es-NI"/>
              </w:rPr>
              <w:t>Reforma al Artículo 7 del Decreto Ejecutivo N°. 40-91, Ley de Aranceles del Registro Público en General</w:t>
            </w:r>
          </w:p>
          <w:p w:rsidR="008413AC" w:rsidRPr="006E6437" w:rsidRDefault="008413AC" w:rsidP="00F26969">
            <w:pPr>
              <w:jc w:val="both"/>
              <w:rPr>
                <w:rFonts w:ascii="Arial" w:hAnsi="Arial" w:cs="Arial"/>
                <w:color w:val="000000"/>
                <w:lang w:eastAsia="es-NI"/>
              </w:rPr>
            </w:pPr>
          </w:p>
        </w:tc>
        <w:tc>
          <w:tcPr>
            <w:tcW w:w="1354"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12/04/2000</w:t>
            </w:r>
          </w:p>
        </w:tc>
        <w:tc>
          <w:tcPr>
            <w:tcW w:w="1534"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La Gaceta</w:t>
            </w:r>
          </w:p>
        </w:tc>
        <w:tc>
          <w:tcPr>
            <w:tcW w:w="845"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78</w:t>
            </w:r>
          </w:p>
        </w:tc>
        <w:tc>
          <w:tcPr>
            <w:tcW w:w="1339"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26/04/2000</w:t>
            </w:r>
          </w:p>
        </w:tc>
      </w:tr>
      <w:tr w:rsidR="00A551E8" w:rsidRPr="006E6437" w:rsidTr="00104E6F">
        <w:trPr>
          <w:trHeight w:val="480"/>
        </w:trPr>
        <w:tc>
          <w:tcPr>
            <w:tcW w:w="550"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148</w:t>
            </w:r>
          </w:p>
        </w:tc>
        <w:tc>
          <w:tcPr>
            <w:tcW w:w="1371"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Decreto Ejecutivo</w:t>
            </w:r>
          </w:p>
        </w:tc>
        <w:tc>
          <w:tcPr>
            <w:tcW w:w="1057"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14-2009</w:t>
            </w:r>
          </w:p>
        </w:tc>
        <w:tc>
          <w:tcPr>
            <w:tcW w:w="2333" w:type="dxa"/>
            <w:hideMark/>
          </w:tcPr>
          <w:p w:rsidR="00A551E8" w:rsidRDefault="00A551E8" w:rsidP="00F26969">
            <w:pPr>
              <w:jc w:val="both"/>
              <w:rPr>
                <w:rFonts w:ascii="Arial" w:hAnsi="Arial" w:cs="Arial"/>
                <w:color w:val="000000"/>
                <w:lang w:eastAsia="es-NI"/>
              </w:rPr>
            </w:pPr>
            <w:r w:rsidRPr="006E6437">
              <w:rPr>
                <w:rFonts w:ascii="Arial" w:hAnsi="Arial" w:cs="Arial"/>
                <w:color w:val="000000"/>
                <w:lang w:eastAsia="es-NI"/>
              </w:rPr>
              <w:t>Aranceles del Registro Público de la Propiedad Inmueble y Mercantil</w:t>
            </w:r>
          </w:p>
          <w:p w:rsidR="008413AC" w:rsidRPr="006E6437" w:rsidRDefault="008413AC" w:rsidP="00F26969">
            <w:pPr>
              <w:jc w:val="both"/>
              <w:rPr>
                <w:rFonts w:ascii="Arial" w:hAnsi="Arial" w:cs="Arial"/>
                <w:color w:val="000000"/>
                <w:lang w:eastAsia="es-NI"/>
              </w:rPr>
            </w:pPr>
          </w:p>
        </w:tc>
        <w:tc>
          <w:tcPr>
            <w:tcW w:w="1354"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26/02/2009</w:t>
            </w:r>
          </w:p>
        </w:tc>
        <w:tc>
          <w:tcPr>
            <w:tcW w:w="1534"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La Gaceta</w:t>
            </w:r>
          </w:p>
        </w:tc>
        <w:tc>
          <w:tcPr>
            <w:tcW w:w="845"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42</w:t>
            </w:r>
          </w:p>
        </w:tc>
        <w:tc>
          <w:tcPr>
            <w:tcW w:w="1339"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03/03/2009</w:t>
            </w:r>
          </w:p>
        </w:tc>
      </w:tr>
    </w:tbl>
    <w:p w:rsidR="00EF5914" w:rsidRPr="006E6437" w:rsidRDefault="00EF5914" w:rsidP="00373F54">
      <w:pPr>
        <w:jc w:val="both"/>
        <w:rPr>
          <w:rFonts w:ascii="Arial" w:hAnsi="Arial" w:cs="Arial"/>
        </w:rPr>
      </w:pPr>
    </w:p>
    <w:p w:rsidR="00A551E8" w:rsidRPr="006E6437" w:rsidRDefault="00A551E8" w:rsidP="00A551E8">
      <w:pPr>
        <w:jc w:val="center"/>
        <w:rPr>
          <w:rFonts w:ascii="Arial" w:hAnsi="Arial" w:cs="Arial"/>
          <w:b/>
        </w:rPr>
      </w:pPr>
      <w:r w:rsidRPr="006E6437">
        <w:rPr>
          <w:rFonts w:ascii="Arial" w:hAnsi="Arial" w:cs="Arial"/>
          <w:b/>
        </w:rPr>
        <w:lastRenderedPageBreak/>
        <w:t>REGLAMENTO</w:t>
      </w:r>
    </w:p>
    <w:p w:rsidR="00A551E8" w:rsidRPr="006E6437" w:rsidRDefault="00A551E8" w:rsidP="00A551E8">
      <w:pPr>
        <w:jc w:val="both"/>
        <w:rPr>
          <w:rFonts w:ascii="Arial" w:hAnsi="Arial" w:cs="Arial"/>
        </w:rPr>
      </w:pPr>
    </w:p>
    <w:tbl>
      <w:tblPr>
        <w:tblStyle w:val="Tablaconcuadrcula"/>
        <w:tblW w:w="9639" w:type="dxa"/>
        <w:tblInd w:w="-5" w:type="dxa"/>
        <w:tblLook w:val="04A0" w:firstRow="1" w:lastRow="0" w:firstColumn="1" w:lastColumn="0" w:noHBand="0" w:noVBand="1"/>
      </w:tblPr>
      <w:tblGrid>
        <w:gridCol w:w="550"/>
        <w:gridCol w:w="1366"/>
        <w:gridCol w:w="850"/>
        <w:gridCol w:w="1631"/>
        <w:gridCol w:w="1557"/>
        <w:gridCol w:w="1552"/>
        <w:gridCol w:w="794"/>
        <w:gridCol w:w="1339"/>
      </w:tblGrid>
      <w:tr w:rsidR="00F26969" w:rsidRPr="006E6437" w:rsidTr="00F26969">
        <w:trPr>
          <w:trHeight w:val="480"/>
        </w:trPr>
        <w:tc>
          <w:tcPr>
            <w:tcW w:w="550" w:type="dxa"/>
            <w:hideMark/>
          </w:tcPr>
          <w:p w:rsidR="00A551E8" w:rsidRPr="006E6437" w:rsidRDefault="00A551E8" w:rsidP="006E6437">
            <w:pPr>
              <w:jc w:val="center"/>
              <w:rPr>
                <w:rFonts w:ascii="Arial" w:hAnsi="Arial" w:cs="Arial"/>
                <w:b/>
                <w:bCs/>
              </w:rPr>
            </w:pPr>
            <w:r w:rsidRPr="006E6437">
              <w:rPr>
                <w:rFonts w:ascii="Arial" w:hAnsi="Arial" w:cs="Arial"/>
                <w:b/>
                <w:bCs/>
              </w:rPr>
              <w:t>N°.</w:t>
            </w:r>
          </w:p>
        </w:tc>
        <w:tc>
          <w:tcPr>
            <w:tcW w:w="1366" w:type="dxa"/>
            <w:hideMark/>
          </w:tcPr>
          <w:p w:rsidR="00A551E8" w:rsidRPr="006E6437" w:rsidRDefault="00A551E8" w:rsidP="006E6437">
            <w:pPr>
              <w:jc w:val="center"/>
              <w:rPr>
                <w:rFonts w:ascii="Arial" w:hAnsi="Arial" w:cs="Arial"/>
                <w:b/>
                <w:bCs/>
              </w:rPr>
            </w:pPr>
            <w:r w:rsidRPr="006E6437">
              <w:rPr>
                <w:rFonts w:ascii="Arial" w:hAnsi="Arial" w:cs="Arial"/>
                <w:b/>
                <w:bCs/>
              </w:rPr>
              <w:t>Rango de Publicación</w:t>
            </w:r>
          </w:p>
        </w:tc>
        <w:tc>
          <w:tcPr>
            <w:tcW w:w="850" w:type="dxa"/>
            <w:hideMark/>
          </w:tcPr>
          <w:p w:rsidR="00A551E8" w:rsidRPr="006E6437" w:rsidRDefault="00A551E8" w:rsidP="006E6437">
            <w:pPr>
              <w:jc w:val="center"/>
              <w:rPr>
                <w:rFonts w:ascii="Arial" w:hAnsi="Arial" w:cs="Arial"/>
                <w:b/>
                <w:bCs/>
              </w:rPr>
            </w:pPr>
            <w:r w:rsidRPr="006E6437">
              <w:rPr>
                <w:rFonts w:ascii="Arial" w:hAnsi="Arial" w:cs="Arial"/>
                <w:b/>
                <w:bCs/>
              </w:rPr>
              <w:t>N°. de Norma</w:t>
            </w:r>
          </w:p>
        </w:tc>
        <w:tc>
          <w:tcPr>
            <w:tcW w:w="1631" w:type="dxa"/>
            <w:hideMark/>
          </w:tcPr>
          <w:p w:rsidR="00A551E8" w:rsidRPr="006E6437" w:rsidRDefault="00A551E8" w:rsidP="006E6437">
            <w:pPr>
              <w:jc w:val="center"/>
              <w:rPr>
                <w:rFonts w:ascii="Arial" w:hAnsi="Arial" w:cs="Arial"/>
                <w:b/>
                <w:bCs/>
              </w:rPr>
            </w:pPr>
            <w:r w:rsidRPr="006E6437">
              <w:rPr>
                <w:rFonts w:ascii="Arial" w:hAnsi="Arial" w:cs="Arial"/>
                <w:b/>
                <w:bCs/>
              </w:rPr>
              <w:t>Título</w:t>
            </w:r>
          </w:p>
        </w:tc>
        <w:tc>
          <w:tcPr>
            <w:tcW w:w="1557" w:type="dxa"/>
            <w:hideMark/>
          </w:tcPr>
          <w:p w:rsidR="00A551E8" w:rsidRPr="006E6437" w:rsidRDefault="00A551E8" w:rsidP="006E6437">
            <w:pPr>
              <w:jc w:val="center"/>
              <w:rPr>
                <w:rFonts w:ascii="Arial" w:hAnsi="Arial" w:cs="Arial"/>
                <w:b/>
                <w:bCs/>
              </w:rPr>
            </w:pPr>
            <w:r w:rsidRPr="006E6437">
              <w:rPr>
                <w:rFonts w:ascii="Arial" w:hAnsi="Arial" w:cs="Arial"/>
                <w:b/>
                <w:bCs/>
              </w:rPr>
              <w:t>Fecha de Aprobación</w:t>
            </w:r>
          </w:p>
        </w:tc>
        <w:tc>
          <w:tcPr>
            <w:tcW w:w="1552" w:type="dxa"/>
            <w:hideMark/>
          </w:tcPr>
          <w:p w:rsidR="00A551E8" w:rsidRPr="006E6437" w:rsidRDefault="00A551E8" w:rsidP="00F26969">
            <w:pPr>
              <w:ind w:right="39"/>
              <w:jc w:val="center"/>
              <w:rPr>
                <w:rFonts w:ascii="Arial" w:hAnsi="Arial" w:cs="Arial"/>
                <w:b/>
                <w:bCs/>
              </w:rPr>
            </w:pPr>
            <w:r w:rsidRPr="006E6437">
              <w:rPr>
                <w:rFonts w:ascii="Arial" w:hAnsi="Arial" w:cs="Arial"/>
                <w:b/>
                <w:bCs/>
              </w:rPr>
              <w:t>Medio de Publicación</w:t>
            </w:r>
          </w:p>
        </w:tc>
        <w:tc>
          <w:tcPr>
            <w:tcW w:w="794" w:type="dxa"/>
            <w:hideMark/>
          </w:tcPr>
          <w:p w:rsidR="00A551E8" w:rsidRPr="006E6437" w:rsidRDefault="00A551E8" w:rsidP="006E6437">
            <w:pPr>
              <w:jc w:val="center"/>
              <w:rPr>
                <w:rFonts w:ascii="Arial" w:hAnsi="Arial" w:cs="Arial"/>
                <w:b/>
                <w:bCs/>
              </w:rPr>
            </w:pPr>
            <w:r w:rsidRPr="006E6437">
              <w:rPr>
                <w:rFonts w:ascii="Arial" w:hAnsi="Arial" w:cs="Arial"/>
                <w:b/>
                <w:bCs/>
              </w:rPr>
              <w:t>N°. de Medio</w:t>
            </w:r>
          </w:p>
        </w:tc>
        <w:tc>
          <w:tcPr>
            <w:tcW w:w="1339" w:type="dxa"/>
            <w:hideMark/>
          </w:tcPr>
          <w:p w:rsidR="00A551E8" w:rsidRPr="006E6437" w:rsidRDefault="00A551E8" w:rsidP="006E6437">
            <w:pPr>
              <w:jc w:val="center"/>
              <w:rPr>
                <w:rFonts w:ascii="Arial" w:hAnsi="Arial" w:cs="Arial"/>
                <w:b/>
                <w:bCs/>
              </w:rPr>
            </w:pPr>
            <w:r w:rsidRPr="006E6437">
              <w:rPr>
                <w:rFonts w:ascii="Arial" w:hAnsi="Arial" w:cs="Arial"/>
                <w:b/>
                <w:bCs/>
              </w:rPr>
              <w:t>Fecha de Publicación</w:t>
            </w:r>
          </w:p>
        </w:tc>
      </w:tr>
      <w:tr w:rsidR="00F26969" w:rsidRPr="006E6437" w:rsidTr="00F26969">
        <w:trPr>
          <w:trHeight w:val="480"/>
        </w:trPr>
        <w:tc>
          <w:tcPr>
            <w:tcW w:w="550"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149</w:t>
            </w:r>
          </w:p>
        </w:tc>
        <w:tc>
          <w:tcPr>
            <w:tcW w:w="1366"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Decreto Ejecutivo</w:t>
            </w:r>
          </w:p>
        </w:tc>
        <w:tc>
          <w:tcPr>
            <w:tcW w:w="850"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s/n</w:t>
            </w:r>
          </w:p>
        </w:tc>
        <w:tc>
          <w:tcPr>
            <w:tcW w:w="1631" w:type="dxa"/>
            <w:hideMark/>
          </w:tcPr>
          <w:p w:rsidR="00A551E8" w:rsidRDefault="00A551E8" w:rsidP="00F26969">
            <w:pPr>
              <w:jc w:val="both"/>
              <w:rPr>
                <w:rFonts w:ascii="Arial" w:hAnsi="Arial" w:cs="Arial"/>
                <w:color w:val="000000"/>
                <w:lang w:eastAsia="es-NI"/>
              </w:rPr>
            </w:pPr>
            <w:r w:rsidRPr="006E6437">
              <w:rPr>
                <w:rFonts w:ascii="Arial" w:hAnsi="Arial" w:cs="Arial"/>
                <w:color w:val="000000"/>
                <w:lang w:eastAsia="es-NI"/>
              </w:rPr>
              <w:t>Reglamento del Registro Público</w:t>
            </w:r>
          </w:p>
          <w:p w:rsidR="008413AC" w:rsidRPr="006E6437" w:rsidRDefault="008413AC" w:rsidP="00F26969">
            <w:pPr>
              <w:jc w:val="both"/>
              <w:rPr>
                <w:rFonts w:ascii="Arial" w:hAnsi="Arial" w:cs="Arial"/>
                <w:color w:val="000000"/>
                <w:lang w:eastAsia="es-NI"/>
              </w:rPr>
            </w:pPr>
          </w:p>
        </w:tc>
        <w:tc>
          <w:tcPr>
            <w:tcW w:w="1557"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01/02/1904</w:t>
            </w:r>
          </w:p>
        </w:tc>
        <w:tc>
          <w:tcPr>
            <w:tcW w:w="1552"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Autógrafo Original</w:t>
            </w:r>
          </w:p>
        </w:tc>
        <w:tc>
          <w:tcPr>
            <w:tcW w:w="794"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 </w:t>
            </w:r>
          </w:p>
        </w:tc>
        <w:tc>
          <w:tcPr>
            <w:tcW w:w="1339" w:type="dxa"/>
            <w:hideMark/>
          </w:tcPr>
          <w:p w:rsidR="00A551E8" w:rsidRPr="006E6437" w:rsidRDefault="00A551E8" w:rsidP="00A551E8">
            <w:pPr>
              <w:jc w:val="center"/>
              <w:rPr>
                <w:rFonts w:ascii="Arial" w:hAnsi="Arial" w:cs="Arial"/>
                <w:color w:val="000000"/>
                <w:lang w:eastAsia="es-NI"/>
              </w:rPr>
            </w:pPr>
            <w:r w:rsidRPr="006E6437">
              <w:rPr>
                <w:rFonts w:ascii="Arial" w:hAnsi="Arial" w:cs="Arial"/>
                <w:color w:val="000000"/>
                <w:lang w:eastAsia="es-NI"/>
              </w:rPr>
              <w:t>05/02/1904</w:t>
            </w:r>
          </w:p>
        </w:tc>
      </w:tr>
    </w:tbl>
    <w:p w:rsidR="00A551E8" w:rsidRPr="006E6437" w:rsidRDefault="00A551E8" w:rsidP="00F20A36">
      <w:pPr>
        <w:rPr>
          <w:rFonts w:ascii="Arial" w:eastAsia="Arial" w:hAnsi="Arial" w:cs="Arial"/>
          <w:b/>
          <w:bCs/>
          <w:color w:val="000000"/>
        </w:rPr>
      </w:pPr>
    </w:p>
    <w:p w:rsidR="00F20A36" w:rsidRPr="006E6437" w:rsidRDefault="00A32B2C" w:rsidP="00F20A36">
      <w:pPr>
        <w:rPr>
          <w:rFonts w:ascii="Arial" w:hAnsi="Arial" w:cs="Arial"/>
        </w:rPr>
      </w:pPr>
      <w:r w:rsidRPr="006E6437">
        <w:rPr>
          <w:rFonts w:ascii="Arial" w:eastAsia="Arial" w:hAnsi="Arial" w:cs="Arial"/>
          <w:b/>
          <w:bCs/>
          <w:color w:val="000000"/>
        </w:rPr>
        <w:t xml:space="preserve">Total de </w:t>
      </w:r>
      <w:r w:rsidR="00EF3991" w:rsidRPr="006E6437">
        <w:rPr>
          <w:rFonts w:ascii="Arial" w:hAnsi="Arial" w:cs="Arial"/>
          <w:b/>
        </w:rPr>
        <w:t>Normas Sin Vigencia o Derecho Histórico</w:t>
      </w:r>
      <w:r w:rsidRPr="006E6437">
        <w:rPr>
          <w:rFonts w:ascii="Arial" w:eastAsia="Arial" w:hAnsi="Arial" w:cs="Arial"/>
          <w:b/>
          <w:bCs/>
          <w:color w:val="000000"/>
        </w:rPr>
        <w:t>:</w:t>
      </w:r>
      <w:r w:rsidR="006060AD" w:rsidRPr="006E6437">
        <w:rPr>
          <w:rFonts w:ascii="Arial" w:eastAsia="Arial" w:hAnsi="Arial" w:cs="Arial"/>
          <w:b/>
          <w:bCs/>
          <w:color w:val="000000"/>
        </w:rPr>
        <w:t xml:space="preserve"> </w:t>
      </w:r>
      <w:r w:rsidR="008B3332" w:rsidRPr="006E6437">
        <w:rPr>
          <w:rFonts w:ascii="Arial" w:eastAsia="Arial" w:hAnsi="Arial" w:cs="Arial"/>
          <w:b/>
          <w:bCs/>
          <w:color w:val="000000"/>
        </w:rPr>
        <w:t>149</w:t>
      </w:r>
    </w:p>
    <w:sectPr w:rsidR="00F20A36" w:rsidRPr="006E6437" w:rsidSect="006E6437">
      <w:headerReference w:type="default" r:id="rId7"/>
      <w:footerReference w:type="default" r:id="rId8"/>
      <w:pgSz w:w="12240" w:h="15840" w:code="1"/>
      <w:pgMar w:top="1985" w:right="1418" w:bottom="1701" w:left="1418" w:header="1418" w:footer="15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355C" w:rsidRDefault="0042355C" w:rsidP="00251522">
      <w:r>
        <w:separator/>
      </w:r>
    </w:p>
  </w:endnote>
  <w:endnote w:type="continuationSeparator" w:id="0">
    <w:p w:rsidR="0042355C" w:rsidRDefault="0042355C" w:rsidP="00251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773089938"/>
      <w:docPartObj>
        <w:docPartGallery w:val="Page Numbers (Bottom of Page)"/>
        <w:docPartUnique/>
      </w:docPartObj>
    </w:sdtPr>
    <w:sdtContent>
      <w:sdt>
        <w:sdtPr>
          <w:rPr>
            <w:rFonts w:ascii="Arial" w:hAnsi="Arial" w:cs="Arial"/>
            <w:sz w:val="18"/>
            <w:szCs w:val="18"/>
          </w:rPr>
          <w:id w:val="-1769616900"/>
          <w:docPartObj>
            <w:docPartGallery w:val="Page Numbers (Top of Page)"/>
            <w:docPartUnique/>
          </w:docPartObj>
        </w:sdtPr>
        <w:sdtContent>
          <w:p w:rsidR="00B622F9" w:rsidRPr="001A7AAF" w:rsidRDefault="00B622F9" w:rsidP="00DA4D2B">
            <w:pPr>
              <w:pStyle w:val="Piedepgina"/>
              <w:tabs>
                <w:tab w:val="clear" w:pos="4419"/>
                <w:tab w:val="clear" w:pos="8838"/>
              </w:tabs>
              <w:ind w:right="48"/>
              <w:jc w:val="center"/>
              <w:rPr>
                <w:rFonts w:ascii="Arial" w:hAnsi="Arial" w:cs="Arial"/>
                <w:sz w:val="18"/>
                <w:szCs w:val="18"/>
              </w:rPr>
            </w:pPr>
            <w:r w:rsidRPr="001A7AAF">
              <w:rPr>
                <w:rFonts w:ascii="Arial" w:hAnsi="Arial" w:cs="Arial"/>
                <w:b/>
                <w:bCs/>
                <w:sz w:val="18"/>
                <w:szCs w:val="18"/>
              </w:rPr>
              <w:fldChar w:fldCharType="begin"/>
            </w:r>
            <w:r w:rsidRPr="001A7AAF">
              <w:rPr>
                <w:rFonts w:ascii="Arial" w:hAnsi="Arial" w:cs="Arial"/>
                <w:b/>
                <w:bCs/>
                <w:sz w:val="18"/>
                <w:szCs w:val="18"/>
              </w:rPr>
              <w:instrText>PAGE</w:instrText>
            </w:r>
            <w:r w:rsidRPr="001A7AAF">
              <w:rPr>
                <w:rFonts w:ascii="Arial" w:hAnsi="Arial" w:cs="Arial"/>
                <w:b/>
                <w:bCs/>
                <w:sz w:val="18"/>
                <w:szCs w:val="18"/>
              </w:rPr>
              <w:fldChar w:fldCharType="separate"/>
            </w:r>
            <w:r w:rsidR="00B0732F">
              <w:rPr>
                <w:rFonts w:ascii="Arial" w:hAnsi="Arial" w:cs="Arial"/>
                <w:b/>
                <w:bCs/>
                <w:noProof/>
                <w:sz w:val="18"/>
                <w:szCs w:val="18"/>
              </w:rPr>
              <w:t>6</w:t>
            </w:r>
            <w:r w:rsidRPr="001A7AAF">
              <w:rPr>
                <w:rFonts w:ascii="Arial" w:hAnsi="Arial" w:cs="Arial"/>
                <w:b/>
                <w:bCs/>
                <w:sz w:val="18"/>
                <w:szCs w:val="18"/>
              </w:rPr>
              <w:fldChar w:fldCharType="end"/>
            </w:r>
            <w:r w:rsidRPr="001A7AAF">
              <w:rPr>
                <w:rFonts w:ascii="Arial" w:hAnsi="Arial" w:cs="Arial"/>
                <w:b/>
                <w:bCs/>
                <w:sz w:val="18"/>
                <w:szCs w:val="18"/>
              </w:rPr>
              <w:t>/</w:t>
            </w:r>
            <w:r w:rsidRPr="001A7AAF">
              <w:rPr>
                <w:rFonts w:ascii="Arial" w:hAnsi="Arial" w:cs="Arial"/>
                <w:b/>
                <w:bCs/>
                <w:sz w:val="18"/>
                <w:szCs w:val="18"/>
              </w:rPr>
              <w:fldChar w:fldCharType="begin"/>
            </w:r>
            <w:r w:rsidRPr="001A7AAF">
              <w:rPr>
                <w:rFonts w:ascii="Arial" w:hAnsi="Arial" w:cs="Arial"/>
                <w:b/>
                <w:bCs/>
                <w:sz w:val="18"/>
                <w:szCs w:val="18"/>
              </w:rPr>
              <w:instrText>NUMPAGES</w:instrText>
            </w:r>
            <w:r w:rsidRPr="001A7AAF">
              <w:rPr>
                <w:rFonts w:ascii="Arial" w:hAnsi="Arial" w:cs="Arial"/>
                <w:b/>
                <w:bCs/>
                <w:sz w:val="18"/>
                <w:szCs w:val="18"/>
              </w:rPr>
              <w:fldChar w:fldCharType="separate"/>
            </w:r>
            <w:r w:rsidR="00B0732F">
              <w:rPr>
                <w:rFonts w:ascii="Arial" w:hAnsi="Arial" w:cs="Arial"/>
                <w:b/>
                <w:bCs/>
                <w:noProof/>
                <w:sz w:val="18"/>
                <w:szCs w:val="18"/>
              </w:rPr>
              <w:t>16</w:t>
            </w:r>
            <w:r w:rsidRPr="001A7AAF">
              <w:rPr>
                <w:rFonts w:ascii="Arial" w:hAnsi="Arial" w:cs="Arial"/>
                <w:b/>
                <w:bCs/>
                <w:sz w:val="18"/>
                <w:szCs w:val="18"/>
              </w:rPr>
              <w:fldChar w:fldCharType="end"/>
            </w:r>
          </w:p>
        </w:sdtContent>
      </w:sdt>
    </w:sdtContent>
  </w:sdt>
  <w:p w:rsidR="00B622F9" w:rsidRDefault="00B622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355C" w:rsidRDefault="0042355C" w:rsidP="00251522">
      <w:r>
        <w:separator/>
      </w:r>
    </w:p>
  </w:footnote>
  <w:footnote w:type="continuationSeparator" w:id="0">
    <w:p w:rsidR="0042355C" w:rsidRDefault="0042355C" w:rsidP="00251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2F9" w:rsidRPr="006E6437" w:rsidRDefault="00B622F9" w:rsidP="006E6437">
    <w:pPr>
      <w:tabs>
        <w:tab w:val="center" w:pos="4419"/>
        <w:tab w:val="right" w:pos="8838"/>
      </w:tabs>
      <w:jc w:val="right"/>
      <w:rPr>
        <w:rFonts w:ascii="Arial" w:hAnsi="Arial" w:cs="Arial"/>
        <w:bCs/>
        <w:sz w:val="18"/>
        <w:szCs w:val="18"/>
      </w:rPr>
    </w:pPr>
    <w:r w:rsidRPr="006E6437">
      <w:rPr>
        <w:rFonts w:ascii="Arial" w:hAnsi="Arial" w:cs="Arial"/>
        <w:bCs/>
        <w:sz w:val="18"/>
        <w:szCs w:val="18"/>
      </w:rPr>
      <w:t>Ley N°. 1096</w:t>
    </w:r>
  </w:p>
  <w:p w:rsidR="00B622F9" w:rsidRPr="006E6437" w:rsidRDefault="00B622F9" w:rsidP="006E6437">
    <w:pPr>
      <w:tabs>
        <w:tab w:val="center" w:pos="4419"/>
        <w:tab w:val="right" w:pos="8838"/>
      </w:tabs>
      <w:jc w:val="right"/>
      <w:rPr>
        <w:rFonts w:ascii="Arial" w:hAnsi="Arial" w:cs="Arial"/>
        <w:sz w:val="18"/>
        <w:szCs w:val="18"/>
      </w:rPr>
    </w:pPr>
    <w:r w:rsidRPr="006E6437">
      <w:rPr>
        <w:rFonts w:ascii="Arial" w:hAnsi="Arial" w:cs="Arial"/>
        <w:sz w:val="18"/>
        <w:szCs w:val="18"/>
      </w:rPr>
      <w:t xml:space="preserve">Ley del Digesto Jurídico Nicaragüense de la Materia Civil </w:t>
    </w:r>
  </w:p>
  <w:p w:rsidR="00B622F9" w:rsidRPr="006E6437" w:rsidRDefault="00B622F9" w:rsidP="006E643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22"/>
    <w:rsid w:val="0000142F"/>
    <w:rsid w:val="000057D7"/>
    <w:rsid w:val="00041825"/>
    <w:rsid w:val="00047629"/>
    <w:rsid w:val="000B10C6"/>
    <w:rsid w:val="000B15DF"/>
    <w:rsid w:val="000C332C"/>
    <w:rsid w:val="000E4BF3"/>
    <w:rsid w:val="000F16BC"/>
    <w:rsid w:val="00104E6F"/>
    <w:rsid w:val="00115CDA"/>
    <w:rsid w:val="00154B64"/>
    <w:rsid w:val="00165BFB"/>
    <w:rsid w:val="001A7AAF"/>
    <w:rsid w:val="001C7B9D"/>
    <w:rsid w:val="0020094D"/>
    <w:rsid w:val="0020115F"/>
    <w:rsid w:val="002039DC"/>
    <w:rsid w:val="00203D4B"/>
    <w:rsid w:val="00206DE3"/>
    <w:rsid w:val="00211236"/>
    <w:rsid w:val="00215F93"/>
    <w:rsid w:val="002229EB"/>
    <w:rsid w:val="00244BCF"/>
    <w:rsid w:val="00246238"/>
    <w:rsid w:val="00251522"/>
    <w:rsid w:val="00261F78"/>
    <w:rsid w:val="002B092D"/>
    <w:rsid w:val="002B2721"/>
    <w:rsid w:val="002C658B"/>
    <w:rsid w:val="002D64F9"/>
    <w:rsid w:val="002E326C"/>
    <w:rsid w:val="002F7FF5"/>
    <w:rsid w:val="003430FD"/>
    <w:rsid w:val="00345AF8"/>
    <w:rsid w:val="00373F54"/>
    <w:rsid w:val="003845E0"/>
    <w:rsid w:val="003B6789"/>
    <w:rsid w:val="003D7CFD"/>
    <w:rsid w:val="00404775"/>
    <w:rsid w:val="00413BC8"/>
    <w:rsid w:val="00415F71"/>
    <w:rsid w:val="0042355C"/>
    <w:rsid w:val="0045645D"/>
    <w:rsid w:val="004A1168"/>
    <w:rsid w:val="004B1218"/>
    <w:rsid w:val="004D7297"/>
    <w:rsid w:val="004E7236"/>
    <w:rsid w:val="005067D2"/>
    <w:rsid w:val="0054074C"/>
    <w:rsid w:val="00571AB6"/>
    <w:rsid w:val="005B3796"/>
    <w:rsid w:val="005F0557"/>
    <w:rsid w:val="006060AD"/>
    <w:rsid w:val="006164C3"/>
    <w:rsid w:val="0068054D"/>
    <w:rsid w:val="00686D24"/>
    <w:rsid w:val="00687673"/>
    <w:rsid w:val="006B3673"/>
    <w:rsid w:val="006D4B61"/>
    <w:rsid w:val="006E6437"/>
    <w:rsid w:val="006F3EC8"/>
    <w:rsid w:val="007345EE"/>
    <w:rsid w:val="00744EA6"/>
    <w:rsid w:val="00756150"/>
    <w:rsid w:val="00765D1D"/>
    <w:rsid w:val="00780546"/>
    <w:rsid w:val="007C04B5"/>
    <w:rsid w:val="007C0A6B"/>
    <w:rsid w:val="007C1C5C"/>
    <w:rsid w:val="007F1FCF"/>
    <w:rsid w:val="007F54AC"/>
    <w:rsid w:val="00804653"/>
    <w:rsid w:val="00831AEC"/>
    <w:rsid w:val="0083777C"/>
    <w:rsid w:val="008413AC"/>
    <w:rsid w:val="00857B82"/>
    <w:rsid w:val="008870EE"/>
    <w:rsid w:val="00895385"/>
    <w:rsid w:val="008B3332"/>
    <w:rsid w:val="00902D77"/>
    <w:rsid w:val="00921921"/>
    <w:rsid w:val="009315F7"/>
    <w:rsid w:val="00931928"/>
    <w:rsid w:val="00A17BE2"/>
    <w:rsid w:val="00A32B2C"/>
    <w:rsid w:val="00A551E8"/>
    <w:rsid w:val="00A93C4F"/>
    <w:rsid w:val="00AA7BA2"/>
    <w:rsid w:val="00AD6B54"/>
    <w:rsid w:val="00AE66E4"/>
    <w:rsid w:val="00B0732F"/>
    <w:rsid w:val="00B16D0D"/>
    <w:rsid w:val="00B539F5"/>
    <w:rsid w:val="00B53E41"/>
    <w:rsid w:val="00B61ECC"/>
    <w:rsid w:val="00B622F9"/>
    <w:rsid w:val="00B77EBE"/>
    <w:rsid w:val="00B92D6B"/>
    <w:rsid w:val="00B9320C"/>
    <w:rsid w:val="00BC0426"/>
    <w:rsid w:val="00BF2A89"/>
    <w:rsid w:val="00C15E6F"/>
    <w:rsid w:val="00C24942"/>
    <w:rsid w:val="00C251F7"/>
    <w:rsid w:val="00CC3150"/>
    <w:rsid w:val="00CC517A"/>
    <w:rsid w:val="00CC5955"/>
    <w:rsid w:val="00D47BBF"/>
    <w:rsid w:val="00D95EFA"/>
    <w:rsid w:val="00DA4D2B"/>
    <w:rsid w:val="00DB7535"/>
    <w:rsid w:val="00E27DCF"/>
    <w:rsid w:val="00E306A9"/>
    <w:rsid w:val="00E3169C"/>
    <w:rsid w:val="00E4644C"/>
    <w:rsid w:val="00E67FF2"/>
    <w:rsid w:val="00E70984"/>
    <w:rsid w:val="00E83DC4"/>
    <w:rsid w:val="00E97122"/>
    <w:rsid w:val="00EA2469"/>
    <w:rsid w:val="00EB54A6"/>
    <w:rsid w:val="00EC1F20"/>
    <w:rsid w:val="00EF3991"/>
    <w:rsid w:val="00EF5914"/>
    <w:rsid w:val="00F06656"/>
    <w:rsid w:val="00F16322"/>
    <w:rsid w:val="00F20A36"/>
    <w:rsid w:val="00F26969"/>
    <w:rsid w:val="00F707E4"/>
    <w:rsid w:val="00F7138D"/>
    <w:rsid w:val="00FA4740"/>
    <w:rsid w:val="00FA4CE2"/>
    <w:rsid w:val="00FA6842"/>
    <w:rsid w:val="00FC76F7"/>
    <w:rsid w:val="00FD0C94"/>
    <w:rsid w:val="00FD5256"/>
    <w:rsid w:val="00FE1801"/>
    <w:rsid w:val="00FE65E8"/>
    <w:rsid w:val="00FF7A68"/>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CC0EB4-4131-4B2F-936B-D3FA9211E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522"/>
    <w:pPr>
      <w:spacing w:after="0" w:line="240" w:lineRule="auto"/>
    </w:pPr>
    <w:rPr>
      <w:rFonts w:ascii="Times New Roman" w:eastAsia="Times New Roman" w:hAnsi="Times New Roman" w:cs="Times New Roman"/>
      <w:sz w:val="20"/>
      <w:szCs w:val="20"/>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51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51522"/>
    <w:pPr>
      <w:tabs>
        <w:tab w:val="center" w:pos="4419"/>
        <w:tab w:val="right" w:pos="8838"/>
      </w:tabs>
    </w:pPr>
  </w:style>
  <w:style w:type="character" w:customStyle="1" w:styleId="EncabezadoCar">
    <w:name w:val="Encabezado Car"/>
    <w:basedOn w:val="Fuentedeprrafopredeter"/>
    <w:link w:val="Encabezado"/>
    <w:uiPriority w:val="99"/>
    <w:rsid w:val="00251522"/>
    <w:rPr>
      <w:rFonts w:ascii="Times New Roman" w:eastAsia="Times New Roman" w:hAnsi="Times New Roman" w:cs="Times New Roman"/>
      <w:sz w:val="20"/>
      <w:szCs w:val="20"/>
      <w:lang w:val="en-US" w:eastAsia="zh-CN"/>
    </w:rPr>
  </w:style>
  <w:style w:type="paragraph" w:styleId="Piedepgina">
    <w:name w:val="footer"/>
    <w:basedOn w:val="Normal"/>
    <w:link w:val="PiedepginaCar"/>
    <w:uiPriority w:val="99"/>
    <w:unhideWhenUsed/>
    <w:rsid w:val="00251522"/>
    <w:pPr>
      <w:tabs>
        <w:tab w:val="center" w:pos="4419"/>
        <w:tab w:val="right" w:pos="8838"/>
      </w:tabs>
    </w:pPr>
  </w:style>
  <w:style w:type="character" w:customStyle="1" w:styleId="PiedepginaCar">
    <w:name w:val="Pie de página Car"/>
    <w:basedOn w:val="Fuentedeprrafopredeter"/>
    <w:link w:val="Piedepgina"/>
    <w:uiPriority w:val="99"/>
    <w:rsid w:val="00251522"/>
    <w:rPr>
      <w:rFonts w:ascii="Times New Roman" w:eastAsia="Times New Roman" w:hAnsi="Times New Roman" w:cs="Times New Roman"/>
      <w:sz w:val="20"/>
      <w:szCs w:val="20"/>
      <w:lang w:val="en-US" w:eastAsia="zh-CN"/>
    </w:rPr>
  </w:style>
  <w:style w:type="paragraph" w:styleId="Textodeglobo">
    <w:name w:val="Balloon Text"/>
    <w:basedOn w:val="Normal"/>
    <w:link w:val="TextodegloboCar"/>
    <w:uiPriority w:val="99"/>
    <w:semiHidden/>
    <w:unhideWhenUsed/>
    <w:rsid w:val="00B16D0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16D0D"/>
    <w:rPr>
      <w:rFonts w:ascii="Segoe UI" w:eastAsia="Times New Roman" w:hAnsi="Segoe UI" w:cs="Segoe UI"/>
      <w:sz w:val="18"/>
      <w:szCs w:val="18"/>
      <w:lang w:eastAsia="zh-CN"/>
    </w:rPr>
  </w:style>
  <w:style w:type="character" w:styleId="Hipervnculo">
    <w:name w:val="Hyperlink"/>
    <w:basedOn w:val="Fuentedeprrafopredeter"/>
    <w:uiPriority w:val="99"/>
    <w:semiHidden/>
    <w:unhideWhenUsed/>
    <w:rsid w:val="002F7FF5"/>
    <w:rPr>
      <w:color w:val="0563C1"/>
      <w:u w:val="single"/>
    </w:rPr>
  </w:style>
  <w:style w:type="character" w:styleId="Hipervnculovisitado">
    <w:name w:val="FollowedHyperlink"/>
    <w:basedOn w:val="Fuentedeprrafopredeter"/>
    <w:uiPriority w:val="99"/>
    <w:semiHidden/>
    <w:unhideWhenUsed/>
    <w:rsid w:val="002F7FF5"/>
    <w:rPr>
      <w:color w:val="954F72"/>
      <w:u w:val="single"/>
    </w:rPr>
  </w:style>
  <w:style w:type="paragraph" w:customStyle="1" w:styleId="msonormal0">
    <w:name w:val="msonormal"/>
    <w:basedOn w:val="Normal"/>
    <w:rsid w:val="002F7FF5"/>
    <w:pPr>
      <w:spacing w:before="100" w:beforeAutospacing="1" w:after="100" w:afterAutospacing="1"/>
    </w:pPr>
    <w:rPr>
      <w:sz w:val="24"/>
      <w:szCs w:val="24"/>
      <w:lang w:eastAsia="es-NI"/>
    </w:rPr>
  </w:style>
  <w:style w:type="paragraph" w:customStyle="1" w:styleId="xl66">
    <w:name w:val="xl66"/>
    <w:basedOn w:val="Normal"/>
    <w:rsid w:val="002F7FF5"/>
    <w:pPr>
      <w:shd w:val="clear" w:color="000000" w:fill="0080C0"/>
      <w:spacing w:before="100" w:beforeAutospacing="1" w:after="100" w:afterAutospacing="1"/>
      <w:jc w:val="center"/>
      <w:textAlignment w:val="top"/>
    </w:pPr>
    <w:rPr>
      <w:rFonts w:ascii="Arial" w:hAnsi="Arial" w:cs="Arial"/>
      <w:b/>
      <w:bCs/>
      <w:color w:val="FFFFFF"/>
      <w:sz w:val="18"/>
      <w:szCs w:val="18"/>
      <w:lang w:eastAsia="es-NI"/>
    </w:rPr>
  </w:style>
  <w:style w:type="paragraph" w:customStyle="1" w:styleId="xl67">
    <w:name w:val="xl67"/>
    <w:basedOn w:val="Normal"/>
    <w:rsid w:val="002F7FF5"/>
    <w:pPr>
      <w:shd w:val="clear" w:color="000000" w:fill="0080C0"/>
      <w:spacing w:before="100" w:beforeAutospacing="1" w:after="100" w:afterAutospacing="1"/>
      <w:jc w:val="center"/>
      <w:textAlignment w:val="top"/>
    </w:pPr>
    <w:rPr>
      <w:rFonts w:ascii="Arial" w:hAnsi="Arial" w:cs="Arial"/>
      <w:b/>
      <w:bCs/>
      <w:color w:val="FFFFFF"/>
      <w:sz w:val="18"/>
      <w:szCs w:val="18"/>
      <w:lang w:eastAsia="es-NI"/>
    </w:rPr>
  </w:style>
  <w:style w:type="paragraph" w:customStyle="1" w:styleId="xl68">
    <w:name w:val="xl68"/>
    <w:basedOn w:val="Normal"/>
    <w:rsid w:val="002F7FF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8"/>
      <w:szCs w:val="18"/>
      <w:lang w:eastAsia="es-NI"/>
    </w:rPr>
  </w:style>
  <w:style w:type="paragraph" w:customStyle="1" w:styleId="xl69">
    <w:name w:val="xl69"/>
    <w:basedOn w:val="Normal"/>
    <w:rsid w:val="002F7FF5"/>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8"/>
      <w:szCs w:val="18"/>
      <w:lang w:eastAsia="es-NI"/>
    </w:rPr>
  </w:style>
  <w:style w:type="paragraph" w:customStyle="1" w:styleId="xl70">
    <w:name w:val="xl70"/>
    <w:basedOn w:val="Normal"/>
    <w:rsid w:val="002F7FF5"/>
    <w:pPr>
      <w:pBdr>
        <w:top w:val="single" w:sz="4" w:space="0" w:color="000000"/>
        <w:left w:val="single" w:sz="4" w:space="0" w:color="000000"/>
        <w:bottom w:val="single" w:sz="4" w:space="0" w:color="000000"/>
      </w:pBdr>
      <w:spacing w:before="100" w:beforeAutospacing="1" w:after="100" w:afterAutospacing="1"/>
      <w:textAlignment w:val="top"/>
    </w:pPr>
    <w:rPr>
      <w:rFonts w:ascii="Arial" w:hAnsi="Arial" w:cs="Arial"/>
      <w:color w:val="000000"/>
      <w:sz w:val="18"/>
      <w:szCs w:val="18"/>
      <w:lang w:eastAsia="es-NI"/>
    </w:rPr>
  </w:style>
  <w:style w:type="paragraph" w:customStyle="1" w:styleId="xl71">
    <w:name w:val="xl71"/>
    <w:basedOn w:val="Normal"/>
    <w:rsid w:val="002F7FF5"/>
    <w:pPr>
      <w:pBdr>
        <w:top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8"/>
      <w:szCs w:val="18"/>
      <w:lang w:eastAsia="es-NI"/>
    </w:rPr>
  </w:style>
  <w:style w:type="paragraph" w:customStyle="1" w:styleId="xl72">
    <w:name w:val="xl72"/>
    <w:basedOn w:val="Normal"/>
    <w:rsid w:val="002F7FF5"/>
    <w:pPr>
      <w:pBdr>
        <w:top w:val="single" w:sz="4" w:space="0" w:color="000000"/>
        <w:bottom w:val="single" w:sz="4" w:space="0" w:color="000000"/>
      </w:pBdr>
      <w:spacing w:before="100" w:beforeAutospacing="1" w:after="100" w:afterAutospacing="1"/>
      <w:textAlignment w:val="top"/>
    </w:pPr>
    <w:rPr>
      <w:rFonts w:ascii="Arial" w:hAnsi="Arial" w:cs="Arial"/>
      <w:color w:val="000000"/>
      <w:sz w:val="18"/>
      <w:szCs w:val="18"/>
      <w:lang w:eastAsia="es-NI"/>
    </w:rPr>
  </w:style>
  <w:style w:type="paragraph" w:customStyle="1" w:styleId="xl73">
    <w:name w:val="xl73"/>
    <w:basedOn w:val="Normal"/>
    <w:rsid w:val="002F7FF5"/>
    <w:pPr>
      <w:pBdr>
        <w:top w:val="single" w:sz="4" w:space="0" w:color="000000"/>
        <w:left w:val="single" w:sz="4" w:space="0" w:color="000000"/>
        <w:bottom w:val="single" w:sz="4" w:space="0" w:color="000000"/>
      </w:pBdr>
      <w:spacing w:before="100" w:beforeAutospacing="1" w:after="100" w:afterAutospacing="1"/>
      <w:jc w:val="center"/>
      <w:textAlignment w:val="top"/>
    </w:pPr>
    <w:rPr>
      <w:rFonts w:ascii="Arial" w:hAnsi="Arial" w:cs="Arial"/>
      <w:color w:val="000000"/>
      <w:sz w:val="18"/>
      <w:szCs w:val="18"/>
      <w:lang w:eastAsia="es-NI"/>
    </w:rPr>
  </w:style>
  <w:style w:type="paragraph" w:customStyle="1" w:styleId="xl74">
    <w:name w:val="xl74"/>
    <w:basedOn w:val="Normal"/>
    <w:rsid w:val="002F7FF5"/>
    <w:pPr>
      <w:pBdr>
        <w:top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8"/>
      <w:szCs w:val="18"/>
      <w:lang w:eastAsia="es-NI"/>
    </w:rPr>
  </w:style>
  <w:style w:type="paragraph" w:customStyle="1" w:styleId="xl75">
    <w:name w:val="xl75"/>
    <w:basedOn w:val="Normal"/>
    <w:rsid w:val="002F7FF5"/>
    <w:pPr>
      <w:pBdr>
        <w:top w:val="single" w:sz="4" w:space="0" w:color="000000"/>
        <w:bottom w:val="single" w:sz="4" w:space="0" w:color="000000"/>
      </w:pBdr>
      <w:spacing w:before="100" w:beforeAutospacing="1" w:after="100" w:afterAutospacing="1"/>
      <w:jc w:val="center"/>
      <w:textAlignment w:val="top"/>
    </w:pPr>
    <w:rPr>
      <w:rFonts w:ascii="Arial" w:hAnsi="Arial" w:cs="Arial"/>
      <w:color w:val="000000"/>
      <w:sz w:val="18"/>
      <w:szCs w:val="18"/>
      <w:lang w:eastAsia="es-N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0946">
      <w:bodyDiv w:val="1"/>
      <w:marLeft w:val="0"/>
      <w:marRight w:val="0"/>
      <w:marTop w:val="0"/>
      <w:marBottom w:val="0"/>
      <w:divBdr>
        <w:top w:val="none" w:sz="0" w:space="0" w:color="auto"/>
        <w:left w:val="none" w:sz="0" w:space="0" w:color="auto"/>
        <w:bottom w:val="none" w:sz="0" w:space="0" w:color="auto"/>
        <w:right w:val="none" w:sz="0" w:space="0" w:color="auto"/>
      </w:divBdr>
    </w:div>
    <w:div w:id="8068342">
      <w:bodyDiv w:val="1"/>
      <w:marLeft w:val="0"/>
      <w:marRight w:val="0"/>
      <w:marTop w:val="0"/>
      <w:marBottom w:val="0"/>
      <w:divBdr>
        <w:top w:val="none" w:sz="0" w:space="0" w:color="auto"/>
        <w:left w:val="none" w:sz="0" w:space="0" w:color="auto"/>
        <w:bottom w:val="none" w:sz="0" w:space="0" w:color="auto"/>
        <w:right w:val="none" w:sz="0" w:space="0" w:color="auto"/>
      </w:divBdr>
    </w:div>
    <w:div w:id="16197294">
      <w:bodyDiv w:val="1"/>
      <w:marLeft w:val="0"/>
      <w:marRight w:val="0"/>
      <w:marTop w:val="0"/>
      <w:marBottom w:val="0"/>
      <w:divBdr>
        <w:top w:val="none" w:sz="0" w:space="0" w:color="auto"/>
        <w:left w:val="none" w:sz="0" w:space="0" w:color="auto"/>
        <w:bottom w:val="none" w:sz="0" w:space="0" w:color="auto"/>
        <w:right w:val="none" w:sz="0" w:space="0" w:color="auto"/>
      </w:divBdr>
    </w:div>
    <w:div w:id="80567373">
      <w:bodyDiv w:val="1"/>
      <w:marLeft w:val="0"/>
      <w:marRight w:val="0"/>
      <w:marTop w:val="0"/>
      <w:marBottom w:val="0"/>
      <w:divBdr>
        <w:top w:val="none" w:sz="0" w:space="0" w:color="auto"/>
        <w:left w:val="none" w:sz="0" w:space="0" w:color="auto"/>
        <w:bottom w:val="none" w:sz="0" w:space="0" w:color="auto"/>
        <w:right w:val="none" w:sz="0" w:space="0" w:color="auto"/>
      </w:divBdr>
    </w:div>
    <w:div w:id="87623958">
      <w:bodyDiv w:val="1"/>
      <w:marLeft w:val="0"/>
      <w:marRight w:val="0"/>
      <w:marTop w:val="0"/>
      <w:marBottom w:val="0"/>
      <w:divBdr>
        <w:top w:val="none" w:sz="0" w:space="0" w:color="auto"/>
        <w:left w:val="none" w:sz="0" w:space="0" w:color="auto"/>
        <w:bottom w:val="none" w:sz="0" w:space="0" w:color="auto"/>
        <w:right w:val="none" w:sz="0" w:space="0" w:color="auto"/>
      </w:divBdr>
    </w:div>
    <w:div w:id="96564797">
      <w:bodyDiv w:val="1"/>
      <w:marLeft w:val="0"/>
      <w:marRight w:val="0"/>
      <w:marTop w:val="0"/>
      <w:marBottom w:val="0"/>
      <w:divBdr>
        <w:top w:val="none" w:sz="0" w:space="0" w:color="auto"/>
        <w:left w:val="none" w:sz="0" w:space="0" w:color="auto"/>
        <w:bottom w:val="none" w:sz="0" w:space="0" w:color="auto"/>
        <w:right w:val="none" w:sz="0" w:space="0" w:color="auto"/>
      </w:divBdr>
    </w:div>
    <w:div w:id="110128499">
      <w:bodyDiv w:val="1"/>
      <w:marLeft w:val="0"/>
      <w:marRight w:val="0"/>
      <w:marTop w:val="0"/>
      <w:marBottom w:val="0"/>
      <w:divBdr>
        <w:top w:val="none" w:sz="0" w:space="0" w:color="auto"/>
        <w:left w:val="none" w:sz="0" w:space="0" w:color="auto"/>
        <w:bottom w:val="none" w:sz="0" w:space="0" w:color="auto"/>
        <w:right w:val="none" w:sz="0" w:space="0" w:color="auto"/>
      </w:divBdr>
    </w:div>
    <w:div w:id="111173271">
      <w:bodyDiv w:val="1"/>
      <w:marLeft w:val="0"/>
      <w:marRight w:val="0"/>
      <w:marTop w:val="0"/>
      <w:marBottom w:val="0"/>
      <w:divBdr>
        <w:top w:val="none" w:sz="0" w:space="0" w:color="auto"/>
        <w:left w:val="none" w:sz="0" w:space="0" w:color="auto"/>
        <w:bottom w:val="none" w:sz="0" w:space="0" w:color="auto"/>
        <w:right w:val="none" w:sz="0" w:space="0" w:color="auto"/>
      </w:divBdr>
    </w:div>
    <w:div w:id="112289525">
      <w:bodyDiv w:val="1"/>
      <w:marLeft w:val="0"/>
      <w:marRight w:val="0"/>
      <w:marTop w:val="0"/>
      <w:marBottom w:val="0"/>
      <w:divBdr>
        <w:top w:val="none" w:sz="0" w:space="0" w:color="auto"/>
        <w:left w:val="none" w:sz="0" w:space="0" w:color="auto"/>
        <w:bottom w:val="none" w:sz="0" w:space="0" w:color="auto"/>
        <w:right w:val="none" w:sz="0" w:space="0" w:color="auto"/>
      </w:divBdr>
    </w:div>
    <w:div w:id="125586257">
      <w:bodyDiv w:val="1"/>
      <w:marLeft w:val="0"/>
      <w:marRight w:val="0"/>
      <w:marTop w:val="0"/>
      <w:marBottom w:val="0"/>
      <w:divBdr>
        <w:top w:val="none" w:sz="0" w:space="0" w:color="auto"/>
        <w:left w:val="none" w:sz="0" w:space="0" w:color="auto"/>
        <w:bottom w:val="none" w:sz="0" w:space="0" w:color="auto"/>
        <w:right w:val="none" w:sz="0" w:space="0" w:color="auto"/>
      </w:divBdr>
    </w:div>
    <w:div w:id="257832452">
      <w:bodyDiv w:val="1"/>
      <w:marLeft w:val="0"/>
      <w:marRight w:val="0"/>
      <w:marTop w:val="0"/>
      <w:marBottom w:val="0"/>
      <w:divBdr>
        <w:top w:val="none" w:sz="0" w:space="0" w:color="auto"/>
        <w:left w:val="none" w:sz="0" w:space="0" w:color="auto"/>
        <w:bottom w:val="none" w:sz="0" w:space="0" w:color="auto"/>
        <w:right w:val="none" w:sz="0" w:space="0" w:color="auto"/>
      </w:divBdr>
    </w:div>
    <w:div w:id="259727052">
      <w:bodyDiv w:val="1"/>
      <w:marLeft w:val="0"/>
      <w:marRight w:val="0"/>
      <w:marTop w:val="0"/>
      <w:marBottom w:val="0"/>
      <w:divBdr>
        <w:top w:val="none" w:sz="0" w:space="0" w:color="auto"/>
        <w:left w:val="none" w:sz="0" w:space="0" w:color="auto"/>
        <w:bottom w:val="none" w:sz="0" w:space="0" w:color="auto"/>
        <w:right w:val="none" w:sz="0" w:space="0" w:color="auto"/>
      </w:divBdr>
    </w:div>
    <w:div w:id="398601536">
      <w:bodyDiv w:val="1"/>
      <w:marLeft w:val="0"/>
      <w:marRight w:val="0"/>
      <w:marTop w:val="0"/>
      <w:marBottom w:val="0"/>
      <w:divBdr>
        <w:top w:val="none" w:sz="0" w:space="0" w:color="auto"/>
        <w:left w:val="none" w:sz="0" w:space="0" w:color="auto"/>
        <w:bottom w:val="none" w:sz="0" w:space="0" w:color="auto"/>
        <w:right w:val="none" w:sz="0" w:space="0" w:color="auto"/>
      </w:divBdr>
    </w:div>
    <w:div w:id="442530830">
      <w:bodyDiv w:val="1"/>
      <w:marLeft w:val="0"/>
      <w:marRight w:val="0"/>
      <w:marTop w:val="0"/>
      <w:marBottom w:val="0"/>
      <w:divBdr>
        <w:top w:val="none" w:sz="0" w:space="0" w:color="auto"/>
        <w:left w:val="none" w:sz="0" w:space="0" w:color="auto"/>
        <w:bottom w:val="none" w:sz="0" w:space="0" w:color="auto"/>
        <w:right w:val="none" w:sz="0" w:space="0" w:color="auto"/>
      </w:divBdr>
    </w:div>
    <w:div w:id="468322489">
      <w:bodyDiv w:val="1"/>
      <w:marLeft w:val="0"/>
      <w:marRight w:val="0"/>
      <w:marTop w:val="0"/>
      <w:marBottom w:val="0"/>
      <w:divBdr>
        <w:top w:val="none" w:sz="0" w:space="0" w:color="auto"/>
        <w:left w:val="none" w:sz="0" w:space="0" w:color="auto"/>
        <w:bottom w:val="none" w:sz="0" w:space="0" w:color="auto"/>
        <w:right w:val="none" w:sz="0" w:space="0" w:color="auto"/>
      </w:divBdr>
    </w:div>
    <w:div w:id="477304103">
      <w:bodyDiv w:val="1"/>
      <w:marLeft w:val="0"/>
      <w:marRight w:val="0"/>
      <w:marTop w:val="0"/>
      <w:marBottom w:val="0"/>
      <w:divBdr>
        <w:top w:val="none" w:sz="0" w:space="0" w:color="auto"/>
        <w:left w:val="none" w:sz="0" w:space="0" w:color="auto"/>
        <w:bottom w:val="none" w:sz="0" w:space="0" w:color="auto"/>
        <w:right w:val="none" w:sz="0" w:space="0" w:color="auto"/>
      </w:divBdr>
    </w:div>
    <w:div w:id="496073511">
      <w:bodyDiv w:val="1"/>
      <w:marLeft w:val="0"/>
      <w:marRight w:val="0"/>
      <w:marTop w:val="0"/>
      <w:marBottom w:val="0"/>
      <w:divBdr>
        <w:top w:val="none" w:sz="0" w:space="0" w:color="auto"/>
        <w:left w:val="none" w:sz="0" w:space="0" w:color="auto"/>
        <w:bottom w:val="none" w:sz="0" w:space="0" w:color="auto"/>
        <w:right w:val="none" w:sz="0" w:space="0" w:color="auto"/>
      </w:divBdr>
    </w:div>
    <w:div w:id="543950332">
      <w:bodyDiv w:val="1"/>
      <w:marLeft w:val="0"/>
      <w:marRight w:val="0"/>
      <w:marTop w:val="0"/>
      <w:marBottom w:val="0"/>
      <w:divBdr>
        <w:top w:val="none" w:sz="0" w:space="0" w:color="auto"/>
        <w:left w:val="none" w:sz="0" w:space="0" w:color="auto"/>
        <w:bottom w:val="none" w:sz="0" w:space="0" w:color="auto"/>
        <w:right w:val="none" w:sz="0" w:space="0" w:color="auto"/>
      </w:divBdr>
    </w:div>
    <w:div w:id="615869856">
      <w:bodyDiv w:val="1"/>
      <w:marLeft w:val="0"/>
      <w:marRight w:val="0"/>
      <w:marTop w:val="0"/>
      <w:marBottom w:val="0"/>
      <w:divBdr>
        <w:top w:val="none" w:sz="0" w:space="0" w:color="auto"/>
        <w:left w:val="none" w:sz="0" w:space="0" w:color="auto"/>
        <w:bottom w:val="none" w:sz="0" w:space="0" w:color="auto"/>
        <w:right w:val="none" w:sz="0" w:space="0" w:color="auto"/>
      </w:divBdr>
    </w:div>
    <w:div w:id="651757636">
      <w:bodyDiv w:val="1"/>
      <w:marLeft w:val="0"/>
      <w:marRight w:val="0"/>
      <w:marTop w:val="0"/>
      <w:marBottom w:val="0"/>
      <w:divBdr>
        <w:top w:val="none" w:sz="0" w:space="0" w:color="auto"/>
        <w:left w:val="none" w:sz="0" w:space="0" w:color="auto"/>
        <w:bottom w:val="none" w:sz="0" w:space="0" w:color="auto"/>
        <w:right w:val="none" w:sz="0" w:space="0" w:color="auto"/>
      </w:divBdr>
    </w:div>
    <w:div w:id="682361593">
      <w:bodyDiv w:val="1"/>
      <w:marLeft w:val="0"/>
      <w:marRight w:val="0"/>
      <w:marTop w:val="0"/>
      <w:marBottom w:val="0"/>
      <w:divBdr>
        <w:top w:val="none" w:sz="0" w:space="0" w:color="auto"/>
        <w:left w:val="none" w:sz="0" w:space="0" w:color="auto"/>
        <w:bottom w:val="none" w:sz="0" w:space="0" w:color="auto"/>
        <w:right w:val="none" w:sz="0" w:space="0" w:color="auto"/>
      </w:divBdr>
    </w:div>
    <w:div w:id="708337447">
      <w:bodyDiv w:val="1"/>
      <w:marLeft w:val="0"/>
      <w:marRight w:val="0"/>
      <w:marTop w:val="0"/>
      <w:marBottom w:val="0"/>
      <w:divBdr>
        <w:top w:val="none" w:sz="0" w:space="0" w:color="auto"/>
        <w:left w:val="none" w:sz="0" w:space="0" w:color="auto"/>
        <w:bottom w:val="none" w:sz="0" w:space="0" w:color="auto"/>
        <w:right w:val="none" w:sz="0" w:space="0" w:color="auto"/>
      </w:divBdr>
    </w:div>
    <w:div w:id="728379297">
      <w:bodyDiv w:val="1"/>
      <w:marLeft w:val="0"/>
      <w:marRight w:val="0"/>
      <w:marTop w:val="0"/>
      <w:marBottom w:val="0"/>
      <w:divBdr>
        <w:top w:val="none" w:sz="0" w:space="0" w:color="auto"/>
        <w:left w:val="none" w:sz="0" w:space="0" w:color="auto"/>
        <w:bottom w:val="none" w:sz="0" w:space="0" w:color="auto"/>
        <w:right w:val="none" w:sz="0" w:space="0" w:color="auto"/>
      </w:divBdr>
    </w:div>
    <w:div w:id="732585992">
      <w:bodyDiv w:val="1"/>
      <w:marLeft w:val="0"/>
      <w:marRight w:val="0"/>
      <w:marTop w:val="0"/>
      <w:marBottom w:val="0"/>
      <w:divBdr>
        <w:top w:val="none" w:sz="0" w:space="0" w:color="auto"/>
        <w:left w:val="none" w:sz="0" w:space="0" w:color="auto"/>
        <w:bottom w:val="none" w:sz="0" w:space="0" w:color="auto"/>
        <w:right w:val="none" w:sz="0" w:space="0" w:color="auto"/>
      </w:divBdr>
    </w:div>
    <w:div w:id="764690352">
      <w:bodyDiv w:val="1"/>
      <w:marLeft w:val="0"/>
      <w:marRight w:val="0"/>
      <w:marTop w:val="0"/>
      <w:marBottom w:val="0"/>
      <w:divBdr>
        <w:top w:val="none" w:sz="0" w:space="0" w:color="auto"/>
        <w:left w:val="none" w:sz="0" w:space="0" w:color="auto"/>
        <w:bottom w:val="none" w:sz="0" w:space="0" w:color="auto"/>
        <w:right w:val="none" w:sz="0" w:space="0" w:color="auto"/>
      </w:divBdr>
    </w:div>
    <w:div w:id="770510043">
      <w:bodyDiv w:val="1"/>
      <w:marLeft w:val="0"/>
      <w:marRight w:val="0"/>
      <w:marTop w:val="0"/>
      <w:marBottom w:val="0"/>
      <w:divBdr>
        <w:top w:val="none" w:sz="0" w:space="0" w:color="auto"/>
        <w:left w:val="none" w:sz="0" w:space="0" w:color="auto"/>
        <w:bottom w:val="none" w:sz="0" w:space="0" w:color="auto"/>
        <w:right w:val="none" w:sz="0" w:space="0" w:color="auto"/>
      </w:divBdr>
    </w:div>
    <w:div w:id="845024446">
      <w:bodyDiv w:val="1"/>
      <w:marLeft w:val="0"/>
      <w:marRight w:val="0"/>
      <w:marTop w:val="0"/>
      <w:marBottom w:val="0"/>
      <w:divBdr>
        <w:top w:val="none" w:sz="0" w:space="0" w:color="auto"/>
        <w:left w:val="none" w:sz="0" w:space="0" w:color="auto"/>
        <w:bottom w:val="none" w:sz="0" w:space="0" w:color="auto"/>
        <w:right w:val="none" w:sz="0" w:space="0" w:color="auto"/>
      </w:divBdr>
    </w:div>
    <w:div w:id="876548348">
      <w:bodyDiv w:val="1"/>
      <w:marLeft w:val="0"/>
      <w:marRight w:val="0"/>
      <w:marTop w:val="0"/>
      <w:marBottom w:val="0"/>
      <w:divBdr>
        <w:top w:val="none" w:sz="0" w:space="0" w:color="auto"/>
        <w:left w:val="none" w:sz="0" w:space="0" w:color="auto"/>
        <w:bottom w:val="none" w:sz="0" w:space="0" w:color="auto"/>
        <w:right w:val="none" w:sz="0" w:space="0" w:color="auto"/>
      </w:divBdr>
    </w:div>
    <w:div w:id="923732518">
      <w:bodyDiv w:val="1"/>
      <w:marLeft w:val="0"/>
      <w:marRight w:val="0"/>
      <w:marTop w:val="0"/>
      <w:marBottom w:val="0"/>
      <w:divBdr>
        <w:top w:val="none" w:sz="0" w:space="0" w:color="auto"/>
        <w:left w:val="none" w:sz="0" w:space="0" w:color="auto"/>
        <w:bottom w:val="none" w:sz="0" w:space="0" w:color="auto"/>
        <w:right w:val="none" w:sz="0" w:space="0" w:color="auto"/>
      </w:divBdr>
    </w:div>
    <w:div w:id="924997077">
      <w:bodyDiv w:val="1"/>
      <w:marLeft w:val="0"/>
      <w:marRight w:val="0"/>
      <w:marTop w:val="0"/>
      <w:marBottom w:val="0"/>
      <w:divBdr>
        <w:top w:val="none" w:sz="0" w:space="0" w:color="auto"/>
        <w:left w:val="none" w:sz="0" w:space="0" w:color="auto"/>
        <w:bottom w:val="none" w:sz="0" w:space="0" w:color="auto"/>
        <w:right w:val="none" w:sz="0" w:space="0" w:color="auto"/>
      </w:divBdr>
    </w:div>
    <w:div w:id="932591516">
      <w:bodyDiv w:val="1"/>
      <w:marLeft w:val="0"/>
      <w:marRight w:val="0"/>
      <w:marTop w:val="0"/>
      <w:marBottom w:val="0"/>
      <w:divBdr>
        <w:top w:val="none" w:sz="0" w:space="0" w:color="auto"/>
        <w:left w:val="none" w:sz="0" w:space="0" w:color="auto"/>
        <w:bottom w:val="none" w:sz="0" w:space="0" w:color="auto"/>
        <w:right w:val="none" w:sz="0" w:space="0" w:color="auto"/>
      </w:divBdr>
    </w:div>
    <w:div w:id="978848645">
      <w:bodyDiv w:val="1"/>
      <w:marLeft w:val="0"/>
      <w:marRight w:val="0"/>
      <w:marTop w:val="0"/>
      <w:marBottom w:val="0"/>
      <w:divBdr>
        <w:top w:val="none" w:sz="0" w:space="0" w:color="auto"/>
        <w:left w:val="none" w:sz="0" w:space="0" w:color="auto"/>
        <w:bottom w:val="none" w:sz="0" w:space="0" w:color="auto"/>
        <w:right w:val="none" w:sz="0" w:space="0" w:color="auto"/>
      </w:divBdr>
    </w:div>
    <w:div w:id="989482672">
      <w:bodyDiv w:val="1"/>
      <w:marLeft w:val="0"/>
      <w:marRight w:val="0"/>
      <w:marTop w:val="0"/>
      <w:marBottom w:val="0"/>
      <w:divBdr>
        <w:top w:val="none" w:sz="0" w:space="0" w:color="auto"/>
        <w:left w:val="none" w:sz="0" w:space="0" w:color="auto"/>
        <w:bottom w:val="none" w:sz="0" w:space="0" w:color="auto"/>
        <w:right w:val="none" w:sz="0" w:space="0" w:color="auto"/>
      </w:divBdr>
    </w:div>
    <w:div w:id="1016233362">
      <w:bodyDiv w:val="1"/>
      <w:marLeft w:val="0"/>
      <w:marRight w:val="0"/>
      <w:marTop w:val="0"/>
      <w:marBottom w:val="0"/>
      <w:divBdr>
        <w:top w:val="none" w:sz="0" w:space="0" w:color="auto"/>
        <w:left w:val="none" w:sz="0" w:space="0" w:color="auto"/>
        <w:bottom w:val="none" w:sz="0" w:space="0" w:color="auto"/>
        <w:right w:val="none" w:sz="0" w:space="0" w:color="auto"/>
      </w:divBdr>
    </w:div>
    <w:div w:id="1021475952">
      <w:bodyDiv w:val="1"/>
      <w:marLeft w:val="0"/>
      <w:marRight w:val="0"/>
      <w:marTop w:val="0"/>
      <w:marBottom w:val="0"/>
      <w:divBdr>
        <w:top w:val="none" w:sz="0" w:space="0" w:color="auto"/>
        <w:left w:val="none" w:sz="0" w:space="0" w:color="auto"/>
        <w:bottom w:val="none" w:sz="0" w:space="0" w:color="auto"/>
        <w:right w:val="none" w:sz="0" w:space="0" w:color="auto"/>
      </w:divBdr>
    </w:div>
    <w:div w:id="1137453280">
      <w:bodyDiv w:val="1"/>
      <w:marLeft w:val="0"/>
      <w:marRight w:val="0"/>
      <w:marTop w:val="0"/>
      <w:marBottom w:val="0"/>
      <w:divBdr>
        <w:top w:val="none" w:sz="0" w:space="0" w:color="auto"/>
        <w:left w:val="none" w:sz="0" w:space="0" w:color="auto"/>
        <w:bottom w:val="none" w:sz="0" w:space="0" w:color="auto"/>
        <w:right w:val="none" w:sz="0" w:space="0" w:color="auto"/>
      </w:divBdr>
    </w:div>
    <w:div w:id="1150515969">
      <w:bodyDiv w:val="1"/>
      <w:marLeft w:val="0"/>
      <w:marRight w:val="0"/>
      <w:marTop w:val="0"/>
      <w:marBottom w:val="0"/>
      <w:divBdr>
        <w:top w:val="none" w:sz="0" w:space="0" w:color="auto"/>
        <w:left w:val="none" w:sz="0" w:space="0" w:color="auto"/>
        <w:bottom w:val="none" w:sz="0" w:space="0" w:color="auto"/>
        <w:right w:val="none" w:sz="0" w:space="0" w:color="auto"/>
      </w:divBdr>
    </w:div>
    <w:div w:id="1160002425">
      <w:bodyDiv w:val="1"/>
      <w:marLeft w:val="0"/>
      <w:marRight w:val="0"/>
      <w:marTop w:val="0"/>
      <w:marBottom w:val="0"/>
      <w:divBdr>
        <w:top w:val="none" w:sz="0" w:space="0" w:color="auto"/>
        <w:left w:val="none" w:sz="0" w:space="0" w:color="auto"/>
        <w:bottom w:val="none" w:sz="0" w:space="0" w:color="auto"/>
        <w:right w:val="none" w:sz="0" w:space="0" w:color="auto"/>
      </w:divBdr>
    </w:div>
    <w:div w:id="1173182097">
      <w:bodyDiv w:val="1"/>
      <w:marLeft w:val="0"/>
      <w:marRight w:val="0"/>
      <w:marTop w:val="0"/>
      <w:marBottom w:val="0"/>
      <w:divBdr>
        <w:top w:val="none" w:sz="0" w:space="0" w:color="auto"/>
        <w:left w:val="none" w:sz="0" w:space="0" w:color="auto"/>
        <w:bottom w:val="none" w:sz="0" w:space="0" w:color="auto"/>
        <w:right w:val="none" w:sz="0" w:space="0" w:color="auto"/>
      </w:divBdr>
    </w:div>
    <w:div w:id="1186943371">
      <w:bodyDiv w:val="1"/>
      <w:marLeft w:val="0"/>
      <w:marRight w:val="0"/>
      <w:marTop w:val="0"/>
      <w:marBottom w:val="0"/>
      <w:divBdr>
        <w:top w:val="none" w:sz="0" w:space="0" w:color="auto"/>
        <w:left w:val="none" w:sz="0" w:space="0" w:color="auto"/>
        <w:bottom w:val="none" w:sz="0" w:space="0" w:color="auto"/>
        <w:right w:val="none" w:sz="0" w:space="0" w:color="auto"/>
      </w:divBdr>
    </w:div>
    <w:div w:id="1273200220">
      <w:bodyDiv w:val="1"/>
      <w:marLeft w:val="0"/>
      <w:marRight w:val="0"/>
      <w:marTop w:val="0"/>
      <w:marBottom w:val="0"/>
      <w:divBdr>
        <w:top w:val="none" w:sz="0" w:space="0" w:color="auto"/>
        <w:left w:val="none" w:sz="0" w:space="0" w:color="auto"/>
        <w:bottom w:val="none" w:sz="0" w:space="0" w:color="auto"/>
        <w:right w:val="none" w:sz="0" w:space="0" w:color="auto"/>
      </w:divBdr>
    </w:div>
    <w:div w:id="1300116248">
      <w:bodyDiv w:val="1"/>
      <w:marLeft w:val="0"/>
      <w:marRight w:val="0"/>
      <w:marTop w:val="0"/>
      <w:marBottom w:val="0"/>
      <w:divBdr>
        <w:top w:val="none" w:sz="0" w:space="0" w:color="auto"/>
        <w:left w:val="none" w:sz="0" w:space="0" w:color="auto"/>
        <w:bottom w:val="none" w:sz="0" w:space="0" w:color="auto"/>
        <w:right w:val="none" w:sz="0" w:space="0" w:color="auto"/>
      </w:divBdr>
    </w:div>
    <w:div w:id="1315111261">
      <w:bodyDiv w:val="1"/>
      <w:marLeft w:val="0"/>
      <w:marRight w:val="0"/>
      <w:marTop w:val="0"/>
      <w:marBottom w:val="0"/>
      <w:divBdr>
        <w:top w:val="none" w:sz="0" w:space="0" w:color="auto"/>
        <w:left w:val="none" w:sz="0" w:space="0" w:color="auto"/>
        <w:bottom w:val="none" w:sz="0" w:space="0" w:color="auto"/>
        <w:right w:val="none" w:sz="0" w:space="0" w:color="auto"/>
      </w:divBdr>
    </w:div>
    <w:div w:id="1344556424">
      <w:bodyDiv w:val="1"/>
      <w:marLeft w:val="0"/>
      <w:marRight w:val="0"/>
      <w:marTop w:val="0"/>
      <w:marBottom w:val="0"/>
      <w:divBdr>
        <w:top w:val="none" w:sz="0" w:space="0" w:color="auto"/>
        <w:left w:val="none" w:sz="0" w:space="0" w:color="auto"/>
        <w:bottom w:val="none" w:sz="0" w:space="0" w:color="auto"/>
        <w:right w:val="none" w:sz="0" w:space="0" w:color="auto"/>
      </w:divBdr>
    </w:div>
    <w:div w:id="1364018314">
      <w:bodyDiv w:val="1"/>
      <w:marLeft w:val="0"/>
      <w:marRight w:val="0"/>
      <w:marTop w:val="0"/>
      <w:marBottom w:val="0"/>
      <w:divBdr>
        <w:top w:val="none" w:sz="0" w:space="0" w:color="auto"/>
        <w:left w:val="none" w:sz="0" w:space="0" w:color="auto"/>
        <w:bottom w:val="none" w:sz="0" w:space="0" w:color="auto"/>
        <w:right w:val="none" w:sz="0" w:space="0" w:color="auto"/>
      </w:divBdr>
    </w:div>
    <w:div w:id="1395812186">
      <w:bodyDiv w:val="1"/>
      <w:marLeft w:val="0"/>
      <w:marRight w:val="0"/>
      <w:marTop w:val="0"/>
      <w:marBottom w:val="0"/>
      <w:divBdr>
        <w:top w:val="none" w:sz="0" w:space="0" w:color="auto"/>
        <w:left w:val="none" w:sz="0" w:space="0" w:color="auto"/>
        <w:bottom w:val="none" w:sz="0" w:space="0" w:color="auto"/>
        <w:right w:val="none" w:sz="0" w:space="0" w:color="auto"/>
      </w:divBdr>
    </w:div>
    <w:div w:id="1408764802">
      <w:bodyDiv w:val="1"/>
      <w:marLeft w:val="0"/>
      <w:marRight w:val="0"/>
      <w:marTop w:val="0"/>
      <w:marBottom w:val="0"/>
      <w:divBdr>
        <w:top w:val="none" w:sz="0" w:space="0" w:color="auto"/>
        <w:left w:val="none" w:sz="0" w:space="0" w:color="auto"/>
        <w:bottom w:val="none" w:sz="0" w:space="0" w:color="auto"/>
        <w:right w:val="none" w:sz="0" w:space="0" w:color="auto"/>
      </w:divBdr>
    </w:div>
    <w:div w:id="1463115287">
      <w:bodyDiv w:val="1"/>
      <w:marLeft w:val="0"/>
      <w:marRight w:val="0"/>
      <w:marTop w:val="0"/>
      <w:marBottom w:val="0"/>
      <w:divBdr>
        <w:top w:val="none" w:sz="0" w:space="0" w:color="auto"/>
        <w:left w:val="none" w:sz="0" w:space="0" w:color="auto"/>
        <w:bottom w:val="none" w:sz="0" w:space="0" w:color="auto"/>
        <w:right w:val="none" w:sz="0" w:space="0" w:color="auto"/>
      </w:divBdr>
    </w:div>
    <w:div w:id="1580208767">
      <w:bodyDiv w:val="1"/>
      <w:marLeft w:val="0"/>
      <w:marRight w:val="0"/>
      <w:marTop w:val="0"/>
      <w:marBottom w:val="0"/>
      <w:divBdr>
        <w:top w:val="none" w:sz="0" w:space="0" w:color="auto"/>
        <w:left w:val="none" w:sz="0" w:space="0" w:color="auto"/>
        <w:bottom w:val="none" w:sz="0" w:space="0" w:color="auto"/>
        <w:right w:val="none" w:sz="0" w:space="0" w:color="auto"/>
      </w:divBdr>
    </w:div>
    <w:div w:id="1581325274">
      <w:bodyDiv w:val="1"/>
      <w:marLeft w:val="0"/>
      <w:marRight w:val="0"/>
      <w:marTop w:val="0"/>
      <w:marBottom w:val="0"/>
      <w:divBdr>
        <w:top w:val="none" w:sz="0" w:space="0" w:color="auto"/>
        <w:left w:val="none" w:sz="0" w:space="0" w:color="auto"/>
        <w:bottom w:val="none" w:sz="0" w:space="0" w:color="auto"/>
        <w:right w:val="none" w:sz="0" w:space="0" w:color="auto"/>
      </w:divBdr>
    </w:div>
    <w:div w:id="1626038298">
      <w:bodyDiv w:val="1"/>
      <w:marLeft w:val="0"/>
      <w:marRight w:val="0"/>
      <w:marTop w:val="0"/>
      <w:marBottom w:val="0"/>
      <w:divBdr>
        <w:top w:val="none" w:sz="0" w:space="0" w:color="auto"/>
        <w:left w:val="none" w:sz="0" w:space="0" w:color="auto"/>
        <w:bottom w:val="none" w:sz="0" w:space="0" w:color="auto"/>
        <w:right w:val="none" w:sz="0" w:space="0" w:color="auto"/>
      </w:divBdr>
    </w:div>
    <w:div w:id="1626424152">
      <w:bodyDiv w:val="1"/>
      <w:marLeft w:val="0"/>
      <w:marRight w:val="0"/>
      <w:marTop w:val="0"/>
      <w:marBottom w:val="0"/>
      <w:divBdr>
        <w:top w:val="none" w:sz="0" w:space="0" w:color="auto"/>
        <w:left w:val="none" w:sz="0" w:space="0" w:color="auto"/>
        <w:bottom w:val="none" w:sz="0" w:space="0" w:color="auto"/>
        <w:right w:val="none" w:sz="0" w:space="0" w:color="auto"/>
      </w:divBdr>
    </w:div>
    <w:div w:id="1645767585">
      <w:bodyDiv w:val="1"/>
      <w:marLeft w:val="0"/>
      <w:marRight w:val="0"/>
      <w:marTop w:val="0"/>
      <w:marBottom w:val="0"/>
      <w:divBdr>
        <w:top w:val="none" w:sz="0" w:space="0" w:color="auto"/>
        <w:left w:val="none" w:sz="0" w:space="0" w:color="auto"/>
        <w:bottom w:val="none" w:sz="0" w:space="0" w:color="auto"/>
        <w:right w:val="none" w:sz="0" w:space="0" w:color="auto"/>
      </w:divBdr>
    </w:div>
    <w:div w:id="1688294290">
      <w:bodyDiv w:val="1"/>
      <w:marLeft w:val="0"/>
      <w:marRight w:val="0"/>
      <w:marTop w:val="0"/>
      <w:marBottom w:val="0"/>
      <w:divBdr>
        <w:top w:val="none" w:sz="0" w:space="0" w:color="auto"/>
        <w:left w:val="none" w:sz="0" w:space="0" w:color="auto"/>
        <w:bottom w:val="none" w:sz="0" w:space="0" w:color="auto"/>
        <w:right w:val="none" w:sz="0" w:space="0" w:color="auto"/>
      </w:divBdr>
    </w:div>
    <w:div w:id="1699233857">
      <w:bodyDiv w:val="1"/>
      <w:marLeft w:val="0"/>
      <w:marRight w:val="0"/>
      <w:marTop w:val="0"/>
      <w:marBottom w:val="0"/>
      <w:divBdr>
        <w:top w:val="none" w:sz="0" w:space="0" w:color="auto"/>
        <w:left w:val="none" w:sz="0" w:space="0" w:color="auto"/>
        <w:bottom w:val="none" w:sz="0" w:space="0" w:color="auto"/>
        <w:right w:val="none" w:sz="0" w:space="0" w:color="auto"/>
      </w:divBdr>
    </w:div>
    <w:div w:id="1729373911">
      <w:bodyDiv w:val="1"/>
      <w:marLeft w:val="0"/>
      <w:marRight w:val="0"/>
      <w:marTop w:val="0"/>
      <w:marBottom w:val="0"/>
      <w:divBdr>
        <w:top w:val="none" w:sz="0" w:space="0" w:color="auto"/>
        <w:left w:val="none" w:sz="0" w:space="0" w:color="auto"/>
        <w:bottom w:val="none" w:sz="0" w:space="0" w:color="auto"/>
        <w:right w:val="none" w:sz="0" w:space="0" w:color="auto"/>
      </w:divBdr>
    </w:div>
    <w:div w:id="1732733402">
      <w:bodyDiv w:val="1"/>
      <w:marLeft w:val="0"/>
      <w:marRight w:val="0"/>
      <w:marTop w:val="0"/>
      <w:marBottom w:val="0"/>
      <w:divBdr>
        <w:top w:val="none" w:sz="0" w:space="0" w:color="auto"/>
        <w:left w:val="none" w:sz="0" w:space="0" w:color="auto"/>
        <w:bottom w:val="none" w:sz="0" w:space="0" w:color="auto"/>
        <w:right w:val="none" w:sz="0" w:space="0" w:color="auto"/>
      </w:divBdr>
    </w:div>
    <w:div w:id="1733582643">
      <w:bodyDiv w:val="1"/>
      <w:marLeft w:val="0"/>
      <w:marRight w:val="0"/>
      <w:marTop w:val="0"/>
      <w:marBottom w:val="0"/>
      <w:divBdr>
        <w:top w:val="none" w:sz="0" w:space="0" w:color="auto"/>
        <w:left w:val="none" w:sz="0" w:space="0" w:color="auto"/>
        <w:bottom w:val="none" w:sz="0" w:space="0" w:color="auto"/>
        <w:right w:val="none" w:sz="0" w:space="0" w:color="auto"/>
      </w:divBdr>
    </w:div>
    <w:div w:id="1807234655">
      <w:bodyDiv w:val="1"/>
      <w:marLeft w:val="0"/>
      <w:marRight w:val="0"/>
      <w:marTop w:val="0"/>
      <w:marBottom w:val="0"/>
      <w:divBdr>
        <w:top w:val="none" w:sz="0" w:space="0" w:color="auto"/>
        <w:left w:val="none" w:sz="0" w:space="0" w:color="auto"/>
        <w:bottom w:val="none" w:sz="0" w:space="0" w:color="auto"/>
        <w:right w:val="none" w:sz="0" w:space="0" w:color="auto"/>
      </w:divBdr>
    </w:div>
    <w:div w:id="1809785949">
      <w:bodyDiv w:val="1"/>
      <w:marLeft w:val="0"/>
      <w:marRight w:val="0"/>
      <w:marTop w:val="0"/>
      <w:marBottom w:val="0"/>
      <w:divBdr>
        <w:top w:val="none" w:sz="0" w:space="0" w:color="auto"/>
        <w:left w:val="none" w:sz="0" w:space="0" w:color="auto"/>
        <w:bottom w:val="none" w:sz="0" w:space="0" w:color="auto"/>
        <w:right w:val="none" w:sz="0" w:space="0" w:color="auto"/>
      </w:divBdr>
    </w:div>
    <w:div w:id="1823765502">
      <w:bodyDiv w:val="1"/>
      <w:marLeft w:val="0"/>
      <w:marRight w:val="0"/>
      <w:marTop w:val="0"/>
      <w:marBottom w:val="0"/>
      <w:divBdr>
        <w:top w:val="none" w:sz="0" w:space="0" w:color="auto"/>
        <w:left w:val="none" w:sz="0" w:space="0" w:color="auto"/>
        <w:bottom w:val="none" w:sz="0" w:space="0" w:color="auto"/>
        <w:right w:val="none" w:sz="0" w:space="0" w:color="auto"/>
      </w:divBdr>
    </w:div>
    <w:div w:id="1843741615">
      <w:bodyDiv w:val="1"/>
      <w:marLeft w:val="0"/>
      <w:marRight w:val="0"/>
      <w:marTop w:val="0"/>
      <w:marBottom w:val="0"/>
      <w:divBdr>
        <w:top w:val="none" w:sz="0" w:space="0" w:color="auto"/>
        <w:left w:val="none" w:sz="0" w:space="0" w:color="auto"/>
        <w:bottom w:val="none" w:sz="0" w:space="0" w:color="auto"/>
        <w:right w:val="none" w:sz="0" w:space="0" w:color="auto"/>
      </w:divBdr>
    </w:div>
    <w:div w:id="1897080678">
      <w:bodyDiv w:val="1"/>
      <w:marLeft w:val="0"/>
      <w:marRight w:val="0"/>
      <w:marTop w:val="0"/>
      <w:marBottom w:val="0"/>
      <w:divBdr>
        <w:top w:val="none" w:sz="0" w:space="0" w:color="auto"/>
        <w:left w:val="none" w:sz="0" w:space="0" w:color="auto"/>
        <w:bottom w:val="none" w:sz="0" w:space="0" w:color="auto"/>
        <w:right w:val="none" w:sz="0" w:space="0" w:color="auto"/>
      </w:divBdr>
    </w:div>
    <w:div w:id="1978560892">
      <w:bodyDiv w:val="1"/>
      <w:marLeft w:val="0"/>
      <w:marRight w:val="0"/>
      <w:marTop w:val="0"/>
      <w:marBottom w:val="0"/>
      <w:divBdr>
        <w:top w:val="none" w:sz="0" w:space="0" w:color="auto"/>
        <w:left w:val="none" w:sz="0" w:space="0" w:color="auto"/>
        <w:bottom w:val="none" w:sz="0" w:space="0" w:color="auto"/>
        <w:right w:val="none" w:sz="0" w:space="0" w:color="auto"/>
      </w:divBdr>
    </w:div>
    <w:div w:id="2058041204">
      <w:bodyDiv w:val="1"/>
      <w:marLeft w:val="0"/>
      <w:marRight w:val="0"/>
      <w:marTop w:val="0"/>
      <w:marBottom w:val="0"/>
      <w:divBdr>
        <w:top w:val="none" w:sz="0" w:space="0" w:color="auto"/>
        <w:left w:val="none" w:sz="0" w:space="0" w:color="auto"/>
        <w:bottom w:val="none" w:sz="0" w:space="0" w:color="auto"/>
        <w:right w:val="none" w:sz="0" w:space="0" w:color="auto"/>
      </w:divBdr>
    </w:div>
    <w:div w:id="2078896747">
      <w:bodyDiv w:val="1"/>
      <w:marLeft w:val="0"/>
      <w:marRight w:val="0"/>
      <w:marTop w:val="0"/>
      <w:marBottom w:val="0"/>
      <w:divBdr>
        <w:top w:val="none" w:sz="0" w:space="0" w:color="auto"/>
        <w:left w:val="none" w:sz="0" w:space="0" w:color="auto"/>
        <w:bottom w:val="none" w:sz="0" w:space="0" w:color="auto"/>
        <w:right w:val="none" w:sz="0" w:space="0" w:color="auto"/>
      </w:divBdr>
    </w:div>
    <w:div w:id="209015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530EAD-4720-49F1-BE74-4DE8B6EB5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16</Pages>
  <Words>3237</Words>
  <Characters>17807</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Miguel Gutiérrez López</dc:creator>
  <cp:keywords/>
  <dc:description/>
  <cp:lastModifiedBy>Carolina del Pilar Gadea Fuentes</cp:lastModifiedBy>
  <cp:revision>4</cp:revision>
  <cp:lastPrinted>2019-10-31T23:22:00Z</cp:lastPrinted>
  <dcterms:created xsi:type="dcterms:W3CDTF">2022-09-05T16:34:00Z</dcterms:created>
  <dcterms:modified xsi:type="dcterms:W3CDTF">2022-10-05T21:06:00Z</dcterms:modified>
</cp:coreProperties>
</file>